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D0" w:rsidRDefault="0029555C">
      <w:pPr>
        <w:ind w:firstLine="72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1" layoutInCell="0" allowOverlap="1">
                <wp:simplePos x="0" y="0"/>
                <wp:positionH relativeFrom="margin">
                  <wp:posOffset>567690</wp:posOffset>
                </wp:positionH>
                <wp:positionV relativeFrom="margin">
                  <wp:posOffset>459740</wp:posOffset>
                </wp:positionV>
                <wp:extent cx="4867275" cy="126365"/>
                <wp:effectExtent l="0" t="2540" r="3810" b="44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7275" cy="12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3C2" w:rsidRDefault="00F553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67275" cy="123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67275" cy="123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4.7pt;margin-top:36.2pt;width:383.25pt;height:9.95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" o:allowincell="f" filled="f" stroked="f" strokeweight="0">
                <v:textbox inset="0,0,0,0">
                  <w:txbxContent>
                    <w:p w:rsidR="00F553C2" w:rsidRDefault="00F553C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867275" cy="123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67275" cy="123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  <w10:anchorlock/>
              </v:rect>
            </w:pict>
          </mc:Fallback>
        </mc:AlternateContent>
      </w: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29555C">
      <w:pPr>
        <w:jc w:val="center"/>
        <w:rPr>
          <w:rFonts w:ascii="Calibri" w:hAnsi="Calibri" w:cs="Arial"/>
          <w:b/>
          <w:bCs/>
          <w:sz w:val="36"/>
          <w:szCs w:val="28"/>
        </w:rPr>
      </w:pPr>
      <w:r>
        <w:rPr>
          <w:rFonts w:ascii="Calibri" w:hAnsi="Calibri" w:cs="Arial"/>
          <w:noProof/>
          <w:sz w:val="36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1" layoutInCell="0" allowOverlap="1">
                <wp:simplePos x="0" y="0"/>
                <wp:positionH relativeFrom="margin">
                  <wp:posOffset>535940</wp:posOffset>
                </wp:positionH>
                <wp:positionV relativeFrom="margin">
                  <wp:posOffset>1737995</wp:posOffset>
                </wp:positionV>
                <wp:extent cx="4867275" cy="126365"/>
                <wp:effectExtent l="2540" t="4445" r="0" b="254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7275" cy="12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3C2" w:rsidRDefault="00F553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67275" cy="12382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67275" cy="123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2.2pt;margin-top:136.85pt;width:383.25pt;height:9.9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" o:allowincell="f" filled="f" stroked="f" strokeweight="0">
                <v:textbox inset="0,0,0,0">
                  <w:txbxContent>
                    <w:p w:rsidR="00F553C2" w:rsidRDefault="00F553C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867275" cy="12382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67275" cy="123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  <w10:anchorlock/>
              </v:rect>
            </w:pict>
          </mc:Fallback>
        </mc:AlternateContent>
      </w:r>
    </w:p>
    <w:p w:rsidR="00A245D7" w:rsidRDefault="00836ED0">
      <w:pPr>
        <w:jc w:val="center"/>
        <w:rPr>
          <w:rFonts w:ascii="Calibri" w:hAnsi="Calibri" w:cs="Arial"/>
          <w:b/>
          <w:bCs/>
          <w:sz w:val="36"/>
          <w:szCs w:val="28"/>
        </w:rPr>
      </w:pPr>
      <w:r w:rsidRPr="00A534B9">
        <w:rPr>
          <w:rFonts w:ascii="Calibri" w:hAnsi="Calibri" w:cs="Arial"/>
          <w:b/>
          <w:bCs/>
          <w:sz w:val="36"/>
          <w:szCs w:val="28"/>
        </w:rPr>
        <w:t xml:space="preserve">Security </w:t>
      </w:r>
      <w:r w:rsidR="00A245D7">
        <w:rPr>
          <w:rFonts w:ascii="Calibri" w:hAnsi="Calibri" w:cs="Arial"/>
          <w:b/>
          <w:bCs/>
          <w:sz w:val="36"/>
          <w:szCs w:val="28"/>
        </w:rPr>
        <w:t xml:space="preserve">and </w:t>
      </w:r>
      <w:r w:rsidR="00A245D7" w:rsidRPr="00A534B9">
        <w:rPr>
          <w:rFonts w:ascii="Calibri" w:hAnsi="Calibri" w:cs="Arial"/>
          <w:b/>
          <w:bCs/>
          <w:sz w:val="36"/>
          <w:szCs w:val="28"/>
        </w:rPr>
        <w:t>Confidentiality</w:t>
      </w:r>
      <w:r w:rsidR="00A245D7">
        <w:rPr>
          <w:rFonts w:ascii="Calibri" w:hAnsi="Calibri" w:cs="Arial"/>
          <w:b/>
          <w:bCs/>
          <w:sz w:val="36"/>
          <w:szCs w:val="28"/>
        </w:rPr>
        <w:t xml:space="preserve"> </w:t>
      </w:r>
    </w:p>
    <w:p w:rsidR="00836ED0" w:rsidRPr="00A534B9" w:rsidRDefault="00A02525">
      <w:pPr>
        <w:jc w:val="center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b/>
          <w:bCs/>
          <w:sz w:val="36"/>
          <w:szCs w:val="28"/>
        </w:rPr>
        <w:t>Assessment</w:t>
      </w:r>
      <w:r w:rsidR="00A245D7">
        <w:rPr>
          <w:rFonts w:ascii="Calibri" w:hAnsi="Calibri" w:cs="Arial"/>
          <w:b/>
          <w:bCs/>
          <w:sz w:val="36"/>
          <w:szCs w:val="28"/>
        </w:rPr>
        <w:t xml:space="preserve"> Findings and Next Steps </w:t>
      </w:r>
    </w:p>
    <w:p w:rsidR="00836ED0" w:rsidRPr="00A534B9" w:rsidRDefault="00836ED0">
      <w:pPr>
        <w:jc w:val="center"/>
        <w:rPr>
          <w:rFonts w:ascii="Calibri" w:hAnsi="Calibri" w:cs="Arial"/>
          <w:sz w:val="20"/>
          <w:szCs w:val="20"/>
        </w:rPr>
      </w:pPr>
    </w:p>
    <w:p w:rsidR="00836ED0" w:rsidRPr="00A534B9" w:rsidRDefault="00836ED0">
      <w:pPr>
        <w:pStyle w:val="TOC1"/>
        <w:widowControl w:val="0"/>
        <w:tabs>
          <w:tab w:val="clear" w:pos="400"/>
          <w:tab w:val="clear" w:pos="8630"/>
        </w:tabs>
        <w:autoSpaceDE w:val="0"/>
        <w:autoSpaceDN w:val="0"/>
        <w:adjustRightInd w:val="0"/>
        <w:spacing w:before="0"/>
        <w:rPr>
          <w:rFonts w:ascii="Calibri" w:hAnsi="Calibri"/>
          <w:bCs w:val="0"/>
          <w:caps w:val="0"/>
          <w:noProof w:val="0"/>
          <w:szCs w:val="20"/>
        </w:rPr>
      </w:pPr>
    </w:p>
    <w:p w:rsidR="00836ED0" w:rsidRPr="00A534B9" w:rsidRDefault="00836ED0">
      <w:pPr>
        <w:pStyle w:val="TOC1"/>
        <w:widowControl w:val="0"/>
        <w:tabs>
          <w:tab w:val="clear" w:pos="400"/>
          <w:tab w:val="clear" w:pos="8630"/>
        </w:tabs>
        <w:autoSpaceDE w:val="0"/>
        <w:autoSpaceDN w:val="0"/>
        <w:adjustRightInd w:val="0"/>
        <w:spacing w:before="0"/>
        <w:rPr>
          <w:rFonts w:ascii="Calibri" w:hAnsi="Calibri"/>
          <w:bCs w:val="0"/>
          <w:caps w:val="0"/>
          <w:noProof w:val="0"/>
          <w:szCs w:val="20"/>
        </w:rPr>
      </w:pP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836ED0">
      <w:pPr>
        <w:pStyle w:val="TOC1"/>
        <w:widowControl w:val="0"/>
        <w:tabs>
          <w:tab w:val="clear" w:pos="400"/>
          <w:tab w:val="clear" w:pos="8630"/>
        </w:tabs>
        <w:autoSpaceDE w:val="0"/>
        <w:autoSpaceDN w:val="0"/>
        <w:adjustRightInd w:val="0"/>
        <w:spacing w:before="0"/>
        <w:rPr>
          <w:rFonts w:ascii="Calibri" w:hAnsi="Calibri"/>
          <w:bCs w:val="0"/>
          <w:caps w:val="0"/>
          <w:noProof w:val="0"/>
          <w:szCs w:val="20"/>
        </w:rPr>
      </w:pP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sz w:val="20"/>
          <w:szCs w:val="20"/>
        </w:rPr>
      </w:pP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836ED0">
      <w:pPr>
        <w:rPr>
          <w:rFonts w:ascii="Calibri" w:hAnsi="Calibri" w:cs="Arial"/>
          <w:sz w:val="20"/>
          <w:szCs w:val="20"/>
        </w:rPr>
      </w:pPr>
    </w:p>
    <w:p w:rsidR="00836ED0" w:rsidRPr="00A534B9" w:rsidRDefault="00DC7A87">
      <w:pPr>
        <w:pStyle w:val="Heading1"/>
        <w:rPr>
          <w:rFonts w:ascii="Calibri" w:hAnsi="Calibri"/>
          <w:sz w:val="40"/>
        </w:rPr>
      </w:pPr>
      <w:bookmarkStart w:id="0" w:name="_Toc306370376"/>
      <w:r>
        <w:rPr>
          <w:rFonts w:ascii="Calibri" w:hAnsi="Calibri"/>
          <w:sz w:val="40"/>
        </w:rPr>
        <w:t>Medium Size</w:t>
      </w:r>
      <w:r w:rsidR="00836ED0" w:rsidRPr="00A534B9">
        <w:rPr>
          <w:rFonts w:ascii="Calibri" w:hAnsi="Calibri"/>
          <w:sz w:val="40"/>
        </w:rPr>
        <w:t xml:space="preserve"> </w:t>
      </w:r>
      <w:r w:rsidR="005C7055">
        <w:rPr>
          <w:rFonts w:ascii="Calibri" w:hAnsi="Calibri"/>
          <w:sz w:val="40"/>
        </w:rPr>
        <w:t xml:space="preserve">Integrated </w:t>
      </w:r>
      <w:r w:rsidR="00836ED0" w:rsidRPr="00A534B9">
        <w:rPr>
          <w:rFonts w:ascii="Calibri" w:hAnsi="Calibri"/>
          <w:sz w:val="40"/>
        </w:rPr>
        <w:t>Department of Public Health</w:t>
      </w:r>
      <w:bookmarkEnd w:id="0"/>
    </w:p>
    <w:p w:rsidR="00836ED0" w:rsidRPr="00A534B9" w:rsidRDefault="007C237E">
      <w:pPr>
        <w:jc w:val="center"/>
        <w:rPr>
          <w:rFonts w:ascii="Calibri" w:hAnsi="Calibri" w:cs="Arial"/>
          <w:b/>
          <w:bCs/>
          <w:sz w:val="40"/>
          <w:szCs w:val="20"/>
        </w:rPr>
      </w:pPr>
      <w:r>
        <w:rPr>
          <w:rFonts w:ascii="Calibri" w:hAnsi="Calibri" w:cs="Arial"/>
          <w:b/>
          <w:bCs/>
          <w:sz w:val="40"/>
          <w:szCs w:val="20"/>
        </w:rPr>
        <w:t>HIV/STD</w:t>
      </w:r>
      <w:r w:rsidR="00836ED0" w:rsidRPr="00A534B9">
        <w:rPr>
          <w:rFonts w:ascii="Calibri" w:hAnsi="Calibri" w:cs="Arial"/>
          <w:b/>
          <w:bCs/>
          <w:sz w:val="40"/>
          <w:szCs w:val="20"/>
        </w:rPr>
        <w:t xml:space="preserve"> Division</w:t>
      </w:r>
    </w:p>
    <w:p w:rsidR="00836ED0" w:rsidRPr="00A534B9" w:rsidRDefault="00836ED0">
      <w:pPr>
        <w:jc w:val="center"/>
        <w:rPr>
          <w:rFonts w:ascii="Calibri" w:hAnsi="Calibri" w:cs="Arial"/>
          <w:b/>
          <w:bCs/>
          <w:sz w:val="28"/>
          <w:szCs w:val="32"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  <w:sz w:val="32"/>
          <w:szCs w:val="32"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  <w:sz w:val="32"/>
          <w:szCs w:val="32"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  <w:sz w:val="32"/>
          <w:szCs w:val="32"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  <w:sz w:val="32"/>
          <w:szCs w:val="32"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  <w:sz w:val="32"/>
          <w:szCs w:val="32"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  <w:sz w:val="32"/>
          <w:szCs w:val="32"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  <w:sz w:val="32"/>
          <w:szCs w:val="32"/>
        </w:rPr>
        <w:sectPr w:rsidR="00836ED0" w:rsidRPr="00A534B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1440" w:right="1440" w:bottom="1008" w:left="1440" w:header="1440" w:footer="1008" w:gutter="0"/>
          <w:pgNumType w:start="0"/>
          <w:cols w:space="720"/>
          <w:noEndnote/>
          <w:titlePg/>
        </w:sect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</w:rPr>
      </w:pPr>
    </w:p>
    <w:p w:rsidR="00836ED0" w:rsidRPr="00A534B9" w:rsidRDefault="00E41E1D">
      <w:pPr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 xml:space="preserve">[This is a sample report that could be written after conducting an </w:t>
      </w:r>
      <w:r w:rsidR="00C23B47">
        <w:rPr>
          <w:rFonts w:ascii="Calibri" w:hAnsi="Calibri" w:cs="Arial"/>
          <w:b/>
          <w:bCs/>
        </w:rPr>
        <w:t>initial</w:t>
      </w:r>
      <w:r>
        <w:rPr>
          <w:rFonts w:ascii="Calibri" w:hAnsi="Calibri" w:cs="Arial"/>
          <w:b/>
          <w:bCs/>
        </w:rPr>
        <w:t xml:space="preserve"> assessment]</w:t>
      </w:r>
    </w:p>
    <w:p w:rsidR="00836ED0" w:rsidRPr="00A534B9" w:rsidRDefault="00836ED0">
      <w:pPr>
        <w:jc w:val="center"/>
        <w:rPr>
          <w:rFonts w:ascii="Calibri" w:hAnsi="Calibri" w:cs="Arial"/>
          <w:b/>
          <w:bCs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</w:rPr>
      </w:pPr>
    </w:p>
    <w:p w:rsidR="00836ED0" w:rsidRPr="00A534B9" w:rsidRDefault="00836ED0">
      <w:pPr>
        <w:jc w:val="center"/>
        <w:rPr>
          <w:rFonts w:ascii="Calibri" w:hAnsi="Calibri" w:cs="Arial"/>
          <w:b/>
          <w:bCs/>
        </w:rPr>
      </w:pPr>
    </w:p>
    <w:p w:rsidR="00997F69" w:rsidRPr="00445650" w:rsidRDefault="000C0778" w:rsidP="00997F69">
      <w:pPr>
        <w:jc w:val="center"/>
        <w:rPr>
          <w:rFonts w:ascii="Calibri" w:hAnsi="Calibri"/>
        </w:rPr>
      </w:pPr>
      <w:r w:rsidRPr="00A534B9">
        <w:rPr>
          <w:rFonts w:ascii="Calibri" w:hAnsi="Calibri" w:cs="Arial"/>
          <w:b/>
          <w:bCs/>
        </w:rPr>
        <w:br w:type="page"/>
      </w:r>
      <w:r w:rsidR="00836ED0" w:rsidRPr="00A534B9">
        <w:rPr>
          <w:rFonts w:ascii="Calibri" w:hAnsi="Calibri" w:cs="Arial"/>
          <w:b/>
        </w:rPr>
        <w:lastRenderedPageBreak/>
        <w:t>TABLE OF CONTENTS</w:t>
      </w:r>
    </w:p>
    <w:p w:rsidR="00937931" w:rsidRPr="00445650" w:rsidRDefault="00937931" w:rsidP="00445650">
      <w:pPr>
        <w:pStyle w:val="TOC1"/>
        <w:rPr>
          <w:rFonts w:ascii="Calibri" w:hAnsi="Calibri"/>
          <w:sz w:val="24"/>
        </w:rPr>
      </w:pPr>
    </w:p>
    <w:p w:rsidR="00836ED0" w:rsidRPr="00A534B9" w:rsidRDefault="00836ED0">
      <w:pPr>
        <w:rPr>
          <w:rFonts w:ascii="Calibri" w:hAnsi="Calibri" w:cs="Arial"/>
        </w:rPr>
      </w:pPr>
      <w:r w:rsidRPr="00A534B9">
        <w:rPr>
          <w:rFonts w:ascii="Calibri" w:hAnsi="Calibri" w:cs="Arial"/>
        </w:rPr>
        <w:tab/>
      </w:r>
      <w:r w:rsidRPr="00A534B9">
        <w:rPr>
          <w:rFonts w:ascii="Calibri" w:hAnsi="Calibri" w:cs="Arial"/>
        </w:rPr>
        <w:tab/>
      </w:r>
      <w:r w:rsidRPr="00A534B9">
        <w:rPr>
          <w:rFonts w:ascii="Calibri" w:hAnsi="Calibri" w:cs="Arial"/>
        </w:rPr>
        <w:tab/>
        <w:t xml:space="preserve"> </w:t>
      </w:r>
    </w:p>
    <w:p w:rsidR="00CE569C" w:rsidRDefault="00CE569C">
      <w:pPr>
        <w:rPr>
          <w:rFonts w:ascii="Calibri" w:hAnsi="Calibri" w:cs="Arial"/>
          <w:b/>
          <w:bCs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Default="00CE569C">
      <w:pPr>
        <w:rPr>
          <w:rFonts w:ascii="Calibri" w:hAnsi="Calibri" w:cs="Arial"/>
        </w:rPr>
      </w:pPr>
    </w:p>
    <w:p w:rsidR="00CE569C" w:rsidRDefault="00CE569C" w:rsidP="00CE569C">
      <w:pPr>
        <w:tabs>
          <w:tab w:val="left" w:pos="5175"/>
        </w:tabs>
        <w:rPr>
          <w:rFonts w:ascii="Calibri" w:hAnsi="Calibri" w:cs="Arial"/>
        </w:rPr>
      </w:pPr>
      <w:r>
        <w:rPr>
          <w:rFonts w:ascii="Calibri" w:hAnsi="Calibri" w:cs="Arial"/>
        </w:rPr>
        <w:tab/>
      </w:r>
    </w:p>
    <w:p w:rsidR="00CE569C" w:rsidRDefault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Pr="00CE569C" w:rsidRDefault="00CE569C" w:rsidP="00CE569C">
      <w:pPr>
        <w:rPr>
          <w:rFonts w:ascii="Calibri" w:hAnsi="Calibri" w:cs="Arial"/>
        </w:rPr>
      </w:pPr>
    </w:p>
    <w:p w:rsidR="00CE569C" w:rsidRDefault="00CE569C">
      <w:pPr>
        <w:rPr>
          <w:rFonts w:ascii="Calibri" w:hAnsi="Calibri" w:cs="Arial"/>
        </w:rPr>
      </w:pPr>
    </w:p>
    <w:p w:rsidR="00CE569C" w:rsidRDefault="00CE569C" w:rsidP="00CE569C">
      <w:pPr>
        <w:jc w:val="center"/>
        <w:rPr>
          <w:rFonts w:ascii="Calibri" w:hAnsi="Calibri" w:cs="Arial"/>
        </w:rPr>
      </w:pPr>
    </w:p>
    <w:p w:rsidR="00836ED0" w:rsidRPr="00A534B9" w:rsidRDefault="002C2F81" w:rsidP="00590AD9">
      <w:pPr>
        <w:pStyle w:val="Heading1"/>
        <w:jc w:val="left"/>
      </w:pPr>
      <w:r w:rsidRPr="00CE569C">
        <w:br w:type="page"/>
      </w:r>
      <w:bookmarkStart w:id="1" w:name="_Toc306370377"/>
      <w:r w:rsidR="00836ED0" w:rsidRPr="00A534B9">
        <w:lastRenderedPageBreak/>
        <w:t>1.0</w:t>
      </w:r>
      <w:r w:rsidR="00836ED0" w:rsidRPr="00A534B9">
        <w:tab/>
        <w:t>PURPOSE</w:t>
      </w:r>
      <w:bookmarkEnd w:id="1"/>
    </w:p>
    <w:p w:rsidR="00836ED0" w:rsidRPr="00A534B9" w:rsidRDefault="00836ED0" w:rsidP="00020590">
      <w:pPr>
        <w:rPr>
          <w:rFonts w:ascii="Calibri" w:hAnsi="Calibri" w:cs="Arial"/>
          <w:b/>
          <w:bCs/>
        </w:rPr>
      </w:pPr>
    </w:p>
    <w:p w:rsidR="00836ED0" w:rsidRDefault="00926C95" w:rsidP="00020590">
      <w:pPr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The purpose of this a</w:t>
      </w:r>
      <w:r w:rsidR="00C82C70">
        <w:rPr>
          <w:rFonts w:ascii="Calibri" w:hAnsi="Calibri" w:cs="Arial"/>
          <w:bCs/>
        </w:rPr>
        <w:t>ssessment wa</w:t>
      </w:r>
      <w:r>
        <w:rPr>
          <w:rFonts w:ascii="Calibri" w:hAnsi="Calibri" w:cs="Arial"/>
          <w:bCs/>
        </w:rPr>
        <w:t xml:space="preserve">s to assess the </w:t>
      </w:r>
      <w:r w:rsidR="007C237E">
        <w:rPr>
          <w:rFonts w:ascii="Calibri" w:hAnsi="Calibri" w:cs="Arial"/>
          <w:bCs/>
        </w:rPr>
        <w:t>[</w:t>
      </w:r>
      <w:r>
        <w:rPr>
          <w:rFonts w:ascii="Calibri" w:hAnsi="Calibri" w:cs="Arial"/>
          <w:bCs/>
        </w:rPr>
        <w:t>clinic and field</w:t>
      </w:r>
      <w:r w:rsidR="007C237E">
        <w:rPr>
          <w:rFonts w:ascii="Calibri" w:hAnsi="Calibri" w:cs="Arial"/>
          <w:bCs/>
        </w:rPr>
        <w:t>]</w:t>
      </w:r>
      <w:r>
        <w:rPr>
          <w:rFonts w:ascii="Calibri" w:hAnsi="Calibri" w:cs="Arial"/>
          <w:bCs/>
        </w:rPr>
        <w:t xml:space="preserve"> </w:t>
      </w:r>
      <w:r w:rsidR="007C237E">
        <w:rPr>
          <w:rFonts w:ascii="Calibri" w:hAnsi="Calibri" w:cs="Arial"/>
          <w:bCs/>
        </w:rPr>
        <w:t xml:space="preserve">[program area specific] </w:t>
      </w:r>
      <w:r>
        <w:rPr>
          <w:rFonts w:ascii="Calibri" w:hAnsi="Calibri" w:cs="Arial"/>
          <w:bCs/>
        </w:rPr>
        <w:t xml:space="preserve">operations procedures within </w:t>
      </w:r>
      <w:r w:rsidR="00DC7A87">
        <w:rPr>
          <w:rFonts w:ascii="Calibri" w:hAnsi="Calibri" w:cs="Arial"/>
          <w:bCs/>
        </w:rPr>
        <w:t xml:space="preserve">Medium Size </w:t>
      </w:r>
      <w:r w:rsidR="005C7055">
        <w:rPr>
          <w:rFonts w:ascii="Calibri" w:hAnsi="Calibri" w:cs="Arial"/>
          <w:bCs/>
        </w:rPr>
        <w:t xml:space="preserve">Integrated </w:t>
      </w:r>
      <w:r>
        <w:rPr>
          <w:rFonts w:ascii="Calibri" w:hAnsi="Calibri" w:cs="Arial"/>
          <w:bCs/>
        </w:rPr>
        <w:t xml:space="preserve">Department of Public Health’s </w:t>
      </w:r>
      <w:r w:rsidR="00EB6327">
        <w:rPr>
          <w:rFonts w:ascii="Calibri" w:hAnsi="Calibri" w:cs="Arial"/>
          <w:bCs/>
        </w:rPr>
        <w:t>(</w:t>
      </w:r>
      <w:r w:rsidR="00DC7A87">
        <w:rPr>
          <w:rFonts w:ascii="Calibri" w:hAnsi="Calibri" w:cs="Arial"/>
          <w:bCs/>
        </w:rPr>
        <w:t>MS</w:t>
      </w:r>
      <w:r w:rsidR="005C7055">
        <w:rPr>
          <w:rFonts w:ascii="Calibri" w:hAnsi="Calibri" w:cs="Arial"/>
          <w:bCs/>
        </w:rPr>
        <w:t>I</w:t>
      </w:r>
      <w:r w:rsidR="00DC7A87">
        <w:rPr>
          <w:rFonts w:ascii="Calibri" w:hAnsi="Calibri" w:cs="Arial"/>
          <w:bCs/>
        </w:rPr>
        <w:t>D</w:t>
      </w:r>
      <w:r w:rsidR="00EB6327">
        <w:rPr>
          <w:rFonts w:ascii="Calibri" w:hAnsi="Calibri" w:cs="Arial"/>
          <w:bCs/>
        </w:rPr>
        <w:t>PH</w:t>
      </w:r>
      <w:r w:rsidR="009744FB">
        <w:rPr>
          <w:rFonts w:ascii="Calibri" w:hAnsi="Calibri" w:cs="Arial"/>
          <w:bCs/>
        </w:rPr>
        <w:t>’s</w:t>
      </w:r>
      <w:r w:rsidR="00EB6327">
        <w:rPr>
          <w:rFonts w:ascii="Calibri" w:hAnsi="Calibri" w:cs="Arial"/>
          <w:bCs/>
        </w:rPr>
        <w:t>)</w:t>
      </w:r>
      <w:r w:rsidR="00836ED0" w:rsidRPr="00A534B9">
        <w:rPr>
          <w:rFonts w:ascii="Calibri" w:hAnsi="Calibri" w:cs="Arial"/>
        </w:rPr>
        <w:t xml:space="preserve"> </w:t>
      </w:r>
      <w:r w:rsidR="00514469" w:rsidRPr="00A534B9">
        <w:rPr>
          <w:rFonts w:ascii="Calibri" w:hAnsi="Calibri" w:cs="Arial"/>
        </w:rPr>
        <w:t>HIV</w:t>
      </w:r>
      <w:r w:rsidR="00EA19A4">
        <w:rPr>
          <w:rFonts w:ascii="Calibri" w:hAnsi="Calibri" w:cs="Arial"/>
        </w:rPr>
        <w:t>/STD</w:t>
      </w:r>
      <w:r w:rsidR="00836ED0" w:rsidRPr="00A534B9">
        <w:rPr>
          <w:rFonts w:ascii="Calibri" w:hAnsi="Calibri" w:cs="Arial"/>
        </w:rPr>
        <w:t xml:space="preserve"> Division</w:t>
      </w:r>
      <w:r w:rsidR="00836ED0" w:rsidRPr="00A534B9">
        <w:rPr>
          <w:rFonts w:ascii="Calibri" w:hAnsi="Calibri" w:cs="Arial"/>
          <w:bCs/>
        </w:rPr>
        <w:t xml:space="preserve"> </w:t>
      </w:r>
      <w:r>
        <w:rPr>
          <w:rFonts w:ascii="Calibri" w:hAnsi="Calibri" w:cs="Arial"/>
          <w:bCs/>
        </w:rPr>
        <w:t xml:space="preserve">and make recommendations to ensure compliance with the </w:t>
      </w:r>
      <w:r w:rsidR="005C7055" w:rsidRPr="005C7055">
        <w:rPr>
          <w:rFonts w:ascii="Calibri" w:hAnsi="Calibri" w:cs="Arial"/>
          <w:bCs/>
          <w:i/>
        </w:rPr>
        <w:t>MSIDPH</w:t>
      </w:r>
      <w:r w:rsidRPr="00926C95">
        <w:rPr>
          <w:rFonts w:ascii="Calibri" w:hAnsi="Calibri" w:cs="Arial"/>
          <w:bCs/>
          <w:i/>
        </w:rPr>
        <w:t xml:space="preserve"> </w:t>
      </w:r>
      <w:r w:rsidR="00EA19A4">
        <w:rPr>
          <w:rFonts w:ascii="Calibri" w:hAnsi="Calibri" w:cs="Arial"/>
          <w:bCs/>
          <w:i/>
        </w:rPr>
        <w:t>HIV/STD</w:t>
      </w:r>
      <w:r w:rsidRPr="00926C95">
        <w:rPr>
          <w:rFonts w:ascii="Calibri" w:hAnsi="Calibri" w:cs="Arial"/>
          <w:bCs/>
          <w:i/>
        </w:rPr>
        <w:t xml:space="preserve"> Division Confidentiality and Security Policy</w:t>
      </w:r>
      <w:r w:rsidR="00C82C70">
        <w:rPr>
          <w:rFonts w:ascii="Calibri" w:hAnsi="Calibri" w:cs="Arial"/>
          <w:bCs/>
        </w:rPr>
        <w:t xml:space="preserve">.  </w:t>
      </w:r>
      <w:r w:rsidR="00E63B86">
        <w:rPr>
          <w:rFonts w:ascii="Calibri" w:hAnsi="Calibri" w:cs="Arial"/>
          <w:bCs/>
        </w:rPr>
        <w:t xml:space="preserve">The assessment included identifying the following:  </w:t>
      </w:r>
      <w:r w:rsidR="00C82C70">
        <w:rPr>
          <w:rFonts w:ascii="Calibri" w:hAnsi="Calibri" w:cs="Arial"/>
          <w:bCs/>
        </w:rPr>
        <w:t xml:space="preserve"> </w:t>
      </w:r>
    </w:p>
    <w:p w:rsidR="00C82C70" w:rsidRPr="00C82C70" w:rsidRDefault="00C82C70" w:rsidP="00C82C70">
      <w:pPr>
        <w:numPr>
          <w:ilvl w:val="0"/>
          <w:numId w:val="18"/>
        </w:numPr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Strengths, weaknesses, and recommendations to ensure compliance with the </w:t>
      </w:r>
      <w:r w:rsidR="005C7055" w:rsidRPr="005C7055">
        <w:rPr>
          <w:rFonts w:ascii="Calibri" w:hAnsi="Calibri" w:cs="Arial"/>
          <w:bCs/>
          <w:i/>
        </w:rPr>
        <w:t>MSIDPH</w:t>
      </w:r>
      <w:r w:rsidR="005C7055" w:rsidRPr="00926C95">
        <w:rPr>
          <w:rFonts w:ascii="Calibri" w:hAnsi="Calibri" w:cs="Arial"/>
          <w:bCs/>
          <w:i/>
        </w:rPr>
        <w:t xml:space="preserve"> </w:t>
      </w:r>
      <w:r w:rsidR="00EA19A4">
        <w:rPr>
          <w:rFonts w:ascii="Calibri" w:hAnsi="Calibri" w:cs="Arial"/>
          <w:bCs/>
          <w:i/>
        </w:rPr>
        <w:t>HIV/STD</w:t>
      </w:r>
      <w:r w:rsidR="005C7055" w:rsidRPr="00926C95">
        <w:rPr>
          <w:rFonts w:ascii="Calibri" w:hAnsi="Calibri" w:cs="Arial"/>
          <w:bCs/>
          <w:i/>
        </w:rPr>
        <w:t xml:space="preserve"> Division Confidentiality and Security Policy</w:t>
      </w:r>
    </w:p>
    <w:p w:rsidR="00C82C70" w:rsidRDefault="00C82C70" w:rsidP="00C82C70">
      <w:pPr>
        <w:numPr>
          <w:ilvl w:val="0"/>
          <w:numId w:val="18"/>
        </w:numPr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Training needs</w:t>
      </w:r>
    </w:p>
    <w:p w:rsidR="00C82C70" w:rsidRDefault="00C82C70" w:rsidP="00C82C70">
      <w:pPr>
        <w:numPr>
          <w:ilvl w:val="0"/>
          <w:numId w:val="18"/>
        </w:numPr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Staff who have access to confidential information</w:t>
      </w:r>
    </w:p>
    <w:p w:rsidR="00C82C70" w:rsidRDefault="00C82C70" w:rsidP="00C82C70">
      <w:pPr>
        <w:numPr>
          <w:ilvl w:val="0"/>
          <w:numId w:val="18"/>
        </w:numPr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Systems/databases containing patient information</w:t>
      </w:r>
    </w:p>
    <w:p w:rsidR="00A9064D" w:rsidRDefault="00A9064D" w:rsidP="00020590">
      <w:pPr>
        <w:rPr>
          <w:rFonts w:ascii="Calibri" w:hAnsi="Calibri" w:cs="Arial"/>
          <w:bCs/>
        </w:rPr>
      </w:pPr>
    </w:p>
    <w:p w:rsidR="00036DFF" w:rsidRPr="00607730" w:rsidRDefault="00036DFF" w:rsidP="00020590">
      <w:pPr>
        <w:rPr>
          <w:rFonts w:ascii="Calibri" w:hAnsi="Calibri" w:cs="Arial"/>
          <w:bCs/>
        </w:rPr>
      </w:pPr>
    </w:p>
    <w:p w:rsidR="00836ED0" w:rsidRPr="00A534B9" w:rsidRDefault="002C7C72" w:rsidP="00590AD9">
      <w:pPr>
        <w:pStyle w:val="Heading1"/>
        <w:jc w:val="left"/>
      </w:pPr>
      <w:bookmarkStart w:id="2" w:name="_Toc306370378"/>
      <w:r>
        <w:t>2.0</w:t>
      </w:r>
      <w:r>
        <w:tab/>
        <w:t>METHOD</w:t>
      </w:r>
      <w:bookmarkEnd w:id="2"/>
    </w:p>
    <w:p w:rsidR="00836ED0" w:rsidRPr="00A534B9" w:rsidRDefault="00836ED0" w:rsidP="00020590">
      <w:pPr>
        <w:tabs>
          <w:tab w:val="left" w:pos="-1440"/>
        </w:tabs>
        <w:ind w:left="8640" w:hanging="8640"/>
        <w:rPr>
          <w:rFonts w:ascii="Calibri" w:hAnsi="Calibri" w:cs="Arial"/>
          <w:b/>
        </w:rPr>
      </w:pPr>
    </w:p>
    <w:p w:rsidR="00A9064D" w:rsidRPr="002A173F" w:rsidRDefault="005A5DE7" w:rsidP="005A5DE7">
      <w:pPr>
        <w:tabs>
          <w:tab w:val="left" w:pos="-1440"/>
          <w:tab w:val="left" w:pos="0"/>
        </w:tabs>
        <w:rPr>
          <w:rFonts w:ascii="Calibri" w:hAnsi="Calibri" w:cs="Arial"/>
          <w:bCs/>
        </w:rPr>
      </w:pPr>
      <w:r>
        <w:rPr>
          <w:rFonts w:ascii="Calibri" w:hAnsi="Calibri" w:cs="Arial"/>
        </w:rPr>
        <w:t>Site vi</w:t>
      </w:r>
      <w:r w:rsidR="007B3363">
        <w:rPr>
          <w:rFonts w:ascii="Calibri" w:hAnsi="Calibri" w:cs="Arial"/>
        </w:rPr>
        <w:t xml:space="preserve">sits were conducted at all </w:t>
      </w:r>
      <w:r w:rsidR="00F553C2">
        <w:rPr>
          <w:rFonts w:ascii="Calibri" w:hAnsi="Calibri" w:cs="Arial"/>
        </w:rPr>
        <w:t>X#</w:t>
      </w:r>
      <w:r w:rsidR="007B3363">
        <w:rPr>
          <w:rFonts w:ascii="Calibri" w:hAnsi="Calibri" w:cs="Arial"/>
        </w:rPr>
        <w:t xml:space="preserve"> </w:t>
      </w:r>
      <w:r w:rsidR="005C7055">
        <w:rPr>
          <w:rFonts w:ascii="Calibri" w:hAnsi="Calibri" w:cs="Arial"/>
        </w:rPr>
        <w:t>MSI</w:t>
      </w:r>
      <w:r>
        <w:rPr>
          <w:rFonts w:ascii="Calibri" w:hAnsi="Calibri" w:cs="Arial"/>
        </w:rPr>
        <w:t xml:space="preserve">PH </w:t>
      </w:r>
      <w:r w:rsidR="00F553C2">
        <w:rPr>
          <w:rFonts w:ascii="Calibri" w:hAnsi="Calibri" w:cs="Arial"/>
        </w:rPr>
        <w:t>STI</w:t>
      </w:r>
      <w:r>
        <w:rPr>
          <w:rFonts w:ascii="Calibri" w:hAnsi="Calibri" w:cs="Arial"/>
        </w:rPr>
        <w:t xml:space="preserve"> Clinics</w:t>
      </w:r>
      <w:r w:rsidR="003D0598">
        <w:rPr>
          <w:rFonts w:ascii="Calibri" w:hAnsi="Calibri" w:cs="Arial"/>
        </w:rPr>
        <w:t xml:space="preserve">. </w:t>
      </w:r>
      <w:r w:rsidR="00F553C2">
        <w:rPr>
          <w:rFonts w:ascii="Calibri" w:hAnsi="Calibri" w:cs="Arial"/>
        </w:rPr>
        <w:t xml:space="preserve"> Clinic Disease Intervention Specialists (DIS), </w:t>
      </w:r>
      <w:r w:rsidR="00EA19A4">
        <w:rPr>
          <w:rFonts w:ascii="Calibri" w:hAnsi="Calibri" w:cs="Arial"/>
        </w:rPr>
        <w:t>Surveillance Associates</w:t>
      </w:r>
      <w:r>
        <w:rPr>
          <w:rFonts w:ascii="Calibri" w:hAnsi="Calibri" w:cs="Arial"/>
        </w:rPr>
        <w:t xml:space="preserve"> (</w:t>
      </w:r>
      <w:r w:rsidR="00EA19A4">
        <w:rPr>
          <w:rFonts w:ascii="Calibri" w:hAnsi="Calibri" w:cs="Arial"/>
        </w:rPr>
        <w:t>SAs</w:t>
      </w:r>
      <w:r>
        <w:rPr>
          <w:rFonts w:ascii="Calibri" w:hAnsi="Calibri" w:cs="Arial"/>
        </w:rPr>
        <w:t xml:space="preserve">), </w:t>
      </w:r>
      <w:r w:rsidR="00C968AE">
        <w:rPr>
          <w:rFonts w:ascii="Calibri" w:hAnsi="Calibri" w:cs="Arial"/>
        </w:rPr>
        <w:t>Administrative Assistants (AAs)</w:t>
      </w:r>
      <w:r w:rsidR="00F553C2">
        <w:rPr>
          <w:rFonts w:ascii="Calibri" w:hAnsi="Calibri" w:cs="Arial"/>
        </w:rPr>
        <w:t xml:space="preserve">, Data Entry Operators (DEOs), </w:t>
      </w:r>
      <w:r>
        <w:rPr>
          <w:rFonts w:ascii="Calibri" w:hAnsi="Calibri" w:cs="Arial"/>
        </w:rPr>
        <w:t>Front Line Super</w:t>
      </w:r>
      <w:r w:rsidR="00AE0B16">
        <w:rPr>
          <w:rFonts w:ascii="Calibri" w:hAnsi="Calibri" w:cs="Arial"/>
        </w:rPr>
        <w:t xml:space="preserve">visors (FLS), </w:t>
      </w:r>
      <w:r>
        <w:rPr>
          <w:rFonts w:ascii="Calibri" w:hAnsi="Calibri" w:cs="Arial"/>
        </w:rPr>
        <w:t>Field Operations Managers (FOMs)</w:t>
      </w:r>
      <w:r w:rsidR="00AE0B16">
        <w:rPr>
          <w:rFonts w:ascii="Calibri" w:hAnsi="Calibri" w:cs="Arial"/>
        </w:rPr>
        <w:t>, Epidemiologists</w:t>
      </w:r>
      <w:r w:rsidR="00BF12F8">
        <w:rPr>
          <w:rFonts w:ascii="Calibri" w:hAnsi="Calibri" w:cs="Arial"/>
        </w:rPr>
        <w:t>, and P</w:t>
      </w:r>
      <w:r w:rsidR="009314D3">
        <w:rPr>
          <w:rFonts w:ascii="Calibri" w:hAnsi="Calibri" w:cs="Arial"/>
        </w:rPr>
        <w:t xml:space="preserve">roject </w:t>
      </w:r>
      <w:r w:rsidR="00BF12F8">
        <w:rPr>
          <w:rFonts w:ascii="Calibri" w:hAnsi="Calibri" w:cs="Arial"/>
        </w:rPr>
        <w:t>C</w:t>
      </w:r>
      <w:r w:rsidR="009314D3">
        <w:rPr>
          <w:rFonts w:ascii="Calibri" w:hAnsi="Calibri" w:cs="Arial"/>
        </w:rPr>
        <w:t>oordinators</w:t>
      </w:r>
      <w:r>
        <w:rPr>
          <w:rFonts w:ascii="Calibri" w:hAnsi="Calibri" w:cs="Arial"/>
        </w:rPr>
        <w:t xml:space="preserve"> </w:t>
      </w:r>
      <w:r w:rsidR="00BF12F8">
        <w:rPr>
          <w:rFonts w:ascii="Calibri" w:hAnsi="Calibri" w:cs="Arial"/>
        </w:rPr>
        <w:t xml:space="preserve">(PCs) </w:t>
      </w:r>
      <w:r>
        <w:rPr>
          <w:rFonts w:ascii="Calibri" w:hAnsi="Calibri" w:cs="Arial"/>
        </w:rPr>
        <w:t xml:space="preserve">were asked a series of </w:t>
      </w:r>
      <w:r w:rsidR="00BD3515">
        <w:rPr>
          <w:rFonts w:ascii="Calibri" w:hAnsi="Calibri" w:cs="Arial"/>
        </w:rPr>
        <w:t xml:space="preserve">questions based on </w:t>
      </w:r>
      <w:r w:rsidR="002A173F">
        <w:rPr>
          <w:rFonts w:ascii="Calibri" w:hAnsi="Calibri" w:cs="Arial"/>
        </w:rPr>
        <w:t xml:space="preserve">a </w:t>
      </w:r>
      <w:r w:rsidR="00BD3515" w:rsidRPr="002A173F">
        <w:rPr>
          <w:rFonts w:ascii="Calibri" w:hAnsi="Calibri" w:cs="Arial"/>
        </w:rPr>
        <w:t xml:space="preserve">Security and Confidentiality Program Requirement Checklist </w:t>
      </w:r>
      <w:r w:rsidR="002A173F">
        <w:rPr>
          <w:rFonts w:ascii="Calibri" w:hAnsi="Calibri" w:cs="Arial"/>
        </w:rPr>
        <w:t>consistent with the 2011 S&amp;C Guidelines.</w:t>
      </w:r>
    </w:p>
    <w:p w:rsidR="00BD3515" w:rsidRDefault="00BD3515" w:rsidP="005A5DE7">
      <w:pPr>
        <w:tabs>
          <w:tab w:val="left" w:pos="-1440"/>
          <w:tab w:val="left" w:pos="0"/>
        </w:tabs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  </w:t>
      </w:r>
    </w:p>
    <w:p w:rsidR="000B31A8" w:rsidRDefault="00AE0B16" w:rsidP="005A5DE7">
      <w:pPr>
        <w:tabs>
          <w:tab w:val="left" w:pos="-1440"/>
          <w:tab w:val="left" w:pos="0"/>
        </w:tabs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Overall</w:t>
      </w:r>
      <w:r w:rsidR="00EA19A4">
        <w:rPr>
          <w:rFonts w:ascii="Calibri" w:hAnsi="Calibri" w:cs="Arial"/>
          <w:bCs/>
        </w:rPr>
        <w:t xml:space="preserve">, </w:t>
      </w:r>
      <w:proofErr w:type="gramStart"/>
      <w:r w:rsidR="00EA19A4">
        <w:rPr>
          <w:rFonts w:ascii="Calibri" w:hAnsi="Calibri" w:cs="Arial"/>
          <w:bCs/>
        </w:rPr>
        <w:t>X#</w:t>
      </w:r>
      <w:r w:rsidRPr="00D061BC">
        <w:rPr>
          <w:rFonts w:ascii="Calibri" w:hAnsi="Calibri" w:cs="Arial"/>
          <w:bCs/>
        </w:rPr>
        <w:t xml:space="preserve"> staff</w:t>
      </w:r>
      <w:r>
        <w:rPr>
          <w:rFonts w:ascii="Calibri" w:hAnsi="Calibri" w:cs="Arial"/>
          <w:bCs/>
        </w:rPr>
        <w:t xml:space="preserve"> were</w:t>
      </w:r>
      <w:proofErr w:type="gramEnd"/>
      <w:r>
        <w:rPr>
          <w:rFonts w:ascii="Calibri" w:hAnsi="Calibri" w:cs="Arial"/>
          <w:bCs/>
        </w:rPr>
        <w:t xml:space="preserve"> </w:t>
      </w:r>
      <w:r w:rsidR="00BD3515" w:rsidRPr="000B31A8">
        <w:rPr>
          <w:rFonts w:ascii="Calibri" w:hAnsi="Calibri" w:cs="Arial"/>
          <w:bCs/>
        </w:rPr>
        <w:t>interviewed, based on their availability and presence during the site visits.</w:t>
      </w:r>
      <w:r w:rsidR="00607730">
        <w:rPr>
          <w:rFonts w:ascii="Calibri" w:hAnsi="Calibri" w:cs="Arial"/>
          <w:bCs/>
        </w:rPr>
        <w:t xml:space="preserve">  Table #1 </w:t>
      </w:r>
      <w:r w:rsidR="007B70CF">
        <w:rPr>
          <w:rFonts w:ascii="Calibri" w:hAnsi="Calibri" w:cs="Arial"/>
          <w:bCs/>
        </w:rPr>
        <w:t xml:space="preserve">shows the breakdown of staff interviewed by job function. </w:t>
      </w:r>
      <w:r>
        <w:rPr>
          <w:rFonts w:ascii="Calibri" w:hAnsi="Calibri" w:cs="Arial"/>
          <w:bCs/>
        </w:rPr>
        <w:t xml:space="preserve"> </w:t>
      </w:r>
    </w:p>
    <w:p w:rsidR="000F53DC" w:rsidRDefault="000F53DC" w:rsidP="005A5DE7">
      <w:pPr>
        <w:tabs>
          <w:tab w:val="left" w:pos="-1440"/>
          <w:tab w:val="left" w:pos="0"/>
        </w:tabs>
        <w:rPr>
          <w:rFonts w:ascii="Calibri" w:hAnsi="Calibri" w:cs="Arial"/>
          <w:bCs/>
        </w:rPr>
      </w:pPr>
    </w:p>
    <w:tbl>
      <w:tblPr>
        <w:tblW w:w="0" w:type="auto"/>
        <w:jc w:val="center"/>
        <w:tblInd w:w="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1"/>
        <w:gridCol w:w="2910"/>
        <w:gridCol w:w="1440"/>
      </w:tblGrid>
      <w:tr w:rsidR="00B824CE" w:rsidRPr="001E025B" w:rsidTr="00A9064D">
        <w:trPr>
          <w:jc w:val="center"/>
        </w:trPr>
        <w:tc>
          <w:tcPr>
            <w:tcW w:w="7981" w:type="dxa"/>
            <w:gridSpan w:val="3"/>
            <w:tcBorders>
              <w:bottom w:val="single" w:sz="4" w:space="0" w:color="000000"/>
            </w:tcBorders>
            <w:shd w:val="pct20" w:color="auto" w:fill="auto"/>
          </w:tcPr>
          <w:p w:rsidR="00B824CE" w:rsidRPr="001E025B" w:rsidRDefault="007B70CF" w:rsidP="00EB6327">
            <w:pPr>
              <w:tabs>
                <w:tab w:val="left" w:pos="-1440"/>
                <w:tab w:val="left" w:pos="0"/>
              </w:tabs>
              <w:jc w:val="center"/>
              <w:rPr>
                <w:rFonts w:ascii="Calibri" w:hAnsi="Calibri" w:cs="Arial"/>
                <w:b/>
              </w:rPr>
            </w:pPr>
            <w:r w:rsidRPr="001E025B">
              <w:rPr>
                <w:rFonts w:ascii="Calibri" w:hAnsi="Calibri" w:cs="Arial"/>
                <w:b/>
              </w:rPr>
              <w:t xml:space="preserve">Table #1:  </w:t>
            </w:r>
            <w:r w:rsidR="00B824CE" w:rsidRPr="001E025B">
              <w:rPr>
                <w:rFonts w:ascii="Calibri" w:hAnsi="Calibri" w:cs="Arial"/>
                <w:b/>
              </w:rPr>
              <w:t>Staff Interviewed</w:t>
            </w:r>
          </w:p>
        </w:tc>
      </w:tr>
      <w:tr w:rsidR="00F02434" w:rsidRPr="001E025B" w:rsidTr="00A9064D">
        <w:trPr>
          <w:jc w:val="center"/>
        </w:trPr>
        <w:tc>
          <w:tcPr>
            <w:tcW w:w="3631" w:type="dxa"/>
            <w:shd w:val="pct20" w:color="auto" w:fill="auto"/>
          </w:tcPr>
          <w:p w:rsidR="00F02434" w:rsidRPr="000944F3" w:rsidRDefault="007B70CF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  <w:b/>
              </w:rPr>
            </w:pPr>
            <w:r w:rsidRPr="000944F3">
              <w:rPr>
                <w:rFonts w:ascii="Calibri" w:hAnsi="Calibri" w:cs="Arial"/>
                <w:b/>
              </w:rPr>
              <w:t>Function</w:t>
            </w:r>
          </w:p>
        </w:tc>
        <w:tc>
          <w:tcPr>
            <w:tcW w:w="2910" w:type="dxa"/>
            <w:shd w:val="pct20" w:color="auto" w:fill="auto"/>
          </w:tcPr>
          <w:p w:rsidR="00F02434" w:rsidRPr="000944F3" w:rsidRDefault="00F02434" w:rsidP="00A9064D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  <w:b/>
              </w:rPr>
            </w:pPr>
            <w:r w:rsidRPr="000944F3">
              <w:rPr>
                <w:rFonts w:ascii="Calibri" w:hAnsi="Calibri" w:cs="Arial"/>
                <w:b/>
              </w:rPr>
              <w:t>Number</w:t>
            </w:r>
            <w:r w:rsidR="00A9064D">
              <w:rPr>
                <w:rFonts w:ascii="Calibri" w:hAnsi="Calibri" w:cs="Arial"/>
                <w:b/>
              </w:rPr>
              <w:t xml:space="preserve"> Interviewed/Total</w:t>
            </w:r>
          </w:p>
        </w:tc>
        <w:tc>
          <w:tcPr>
            <w:tcW w:w="1440" w:type="dxa"/>
            <w:shd w:val="pct20" w:color="auto" w:fill="auto"/>
          </w:tcPr>
          <w:p w:rsidR="00F02434" w:rsidRPr="000944F3" w:rsidRDefault="00F02434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  <w:b/>
              </w:rPr>
            </w:pPr>
            <w:r w:rsidRPr="000944F3">
              <w:rPr>
                <w:rFonts w:ascii="Calibri" w:hAnsi="Calibri" w:cs="Arial"/>
                <w:b/>
              </w:rPr>
              <w:t>Percent</w:t>
            </w:r>
          </w:p>
        </w:tc>
      </w:tr>
      <w:tr w:rsidR="00B824CE" w:rsidRPr="001E025B" w:rsidTr="00A9064D">
        <w:trPr>
          <w:jc w:val="center"/>
        </w:trPr>
        <w:tc>
          <w:tcPr>
            <w:tcW w:w="3631" w:type="dxa"/>
          </w:tcPr>
          <w:p w:rsidR="00B824CE" w:rsidRPr="001E025B" w:rsidRDefault="00B824CE" w:rsidP="00511BA8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 xml:space="preserve">Clinic </w:t>
            </w:r>
            <w:r w:rsidR="00511BA8">
              <w:rPr>
                <w:rFonts w:ascii="Calibri" w:hAnsi="Calibri" w:cs="Arial"/>
              </w:rPr>
              <w:t>DIS</w:t>
            </w:r>
          </w:p>
        </w:tc>
        <w:tc>
          <w:tcPr>
            <w:tcW w:w="2910" w:type="dxa"/>
          </w:tcPr>
          <w:p w:rsidR="00B824CE" w:rsidRPr="001E025B" w:rsidRDefault="00511BA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u w:val="single"/>
              </w:rPr>
              <w:t xml:space="preserve"> </w:t>
            </w:r>
            <w:r w:rsidRPr="00511BA8">
              <w:rPr>
                <w:rFonts w:ascii="Calibri" w:hAnsi="Calibri" w:cs="Arial"/>
                <w:u w:val="single"/>
              </w:rPr>
              <w:t>X</w:t>
            </w:r>
            <w:r>
              <w:rPr>
                <w:rFonts w:ascii="Calibri" w:hAnsi="Calibri" w:cs="Arial"/>
                <w:u w:val="single"/>
              </w:rPr>
              <w:t xml:space="preserve"> </w:t>
            </w:r>
            <w:r>
              <w:rPr>
                <w:rFonts w:ascii="Calibri" w:hAnsi="Calibri" w:cs="Arial"/>
              </w:rPr>
              <w:t xml:space="preserve"> of </w:t>
            </w:r>
            <w:r>
              <w:rPr>
                <w:rFonts w:ascii="Calibri" w:hAnsi="Calibri" w:cs="Arial"/>
                <w:u w:val="single"/>
              </w:rPr>
              <w:t xml:space="preserve"> Y     </w:t>
            </w:r>
          </w:p>
        </w:tc>
        <w:tc>
          <w:tcPr>
            <w:tcW w:w="1440" w:type="dxa"/>
          </w:tcPr>
          <w:p w:rsidR="00B824CE" w:rsidRPr="001E025B" w:rsidRDefault="00F02434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76.2%</w:t>
            </w:r>
          </w:p>
        </w:tc>
      </w:tr>
      <w:tr w:rsidR="00B824CE" w:rsidRPr="001E025B" w:rsidTr="00A9064D">
        <w:trPr>
          <w:jc w:val="center"/>
        </w:trPr>
        <w:tc>
          <w:tcPr>
            <w:tcW w:w="3631" w:type="dxa"/>
          </w:tcPr>
          <w:p w:rsidR="00B824CE" w:rsidRPr="001E025B" w:rsidRDefault="00F553C2" w:rsidP="00F553C2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Surveillance Associates</w:t>
            </w:r>
            <w:r>
              <w:rPr>
                <w:rFonts w:ascii="Calibri" w:hAnsi="Calibri" w:cs="Arial"/>
                <w:vertAlign w:val="superscript"/>
              </w:rPr>
              <w:t>2</w:t>
            </w:r>
            <w:r>
              <w:rPr>
                <w:rFonts w:ascii="Calibri" w:hAnsi="Calibri" w:cs="Arial"/>
              </w:rPr>
              <w:t xml:space="preserve"> (SAs) </w:t>
            </w:r>
          </w:p>
        </w:tc>
        <w:tc>
          <w:tcPr>
            <w:tcW w:w="2910" w:type="dxa"/>
          </w:tcPr>
          <w:p w:rsidR="00B824CE" w:rsidRPr="001E025B" w:rsidRDefault="00511BA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__ of __</w:t>
            </w:r>
          </w:p>
        </w:tc>
        <w:tc>
          <w:tcPr>
            <w:tcW w:w="1440" w:type="dxa"/>
          </w:tcPr>
          <w:p w:rsidR="00B824CE" w:rsidRPr="001E025B" w:rsidRDefault="00F02434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85.7%</w:t>
            </w:r>
          </w:p>
        </w:tc>
      </w:tr>
      <w:tr w:rsidR="00EA19A4" w:rsidRPr="001E025B" w:rsidTr="00A9064D">
        <w:trPr>
          <w:jc w:val="center"/>
        </w:trPr>
        <w:tc>
          <w:tcPr>
            <w:tcW w:w="3631" w:type="dxa"/>
          </w:tcPr>
          <w:p w:rsidR="00EA19A4" w:rsidRPr="001E025B" w:rsidRDefault="00C968AE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Administrative Assistants (AAs)</w:t>
            </w:r>
          </w:p>
        </w:tc>
        <w:tc>
          <w:tcPr>
            <w:tcW w:w="2910" w:type="dxa"/>
          </w:tcPr>
          <w:p w:rsidR="00EA19A4" w:rsidRPr="001E025B" w:rsidRDefault="00511BA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__ of __</w:t>
            </w:r>
          </w:p>
        </w:tc>
        <w:tc>
          <w:tcPr>
            <w:tcW w:w="1440" w:type="dxa"/>
          </w:tcPr>
          <w:p w:rsidR="00EA19A4" w:rsidRPr="001E025B" w:rsidRDefault="00C968AE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100%</w:t>
            </w:r>
          </w:p>
        </w:tc>
      </w:tr>
      <w:tr w:rsidR="00B824CE" w:rsidRPr="001E025B" w:rsidTr="00A9064D">
        <w:trPr>
          <w:jc w:val="center"/>
        </w:trPr>
        <w:tc>
          <w:tcPr>
            <w:tcW w:w="3631" w:type="dxa"/>
          </w:tcPr>
          <w:p w:rsidR="00B824CE" w:rsidRPr="001E025B" w:rsidRDefault="00B824CE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Data Entry Operators (DEOs)</w:t>
            </w:r>
          </w:p>
        </w:tc>
        <w:tc>
          <w:tcPr>
            <w:tcW w:w="2910" w:type="dxa"/>
          </w:tcPr>
          <w:p w:rsidR="00B824CE" w:rsidRPr="001E025B" w:rsidRDefault="00511BA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__ of __</w:t>
            </w:r>
          </w:p>
        </w:tc>
        <w:tc>
          <w:tcPr>
            <w:tcW w:w="1440" w:type="dxa"/>
          </w:tcPr>
          <w:p w:rsidR="00B824CE" w:rsidRPr="001E025B" w:rsidRDefault="00F02434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100%</w:t>
            </w:r>
          </w:p>
        </w:tc>
      </w:tr>
      <w:tr w:rsidR="00B824CE" w:rsidRPr="001E025B" w:rsidTr="00A9064D">
        <w:trPr>
          <w:jc w:val="center"/>
        </w:trPr>
        <w:tc>
          <w:tcPr>
            <w:tcW w:w="3631" w:type="dxa"/>
          </w:tcPr>
          <w:p w:rsidR="00B824CE" w:rsidRPr="001E025B" w:rsidRDefault="00B824CE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Front Line Supervisors (FLS)</w:t>
            </w:r>
          </w:p>
        </w:tc>
        <w:tc>
          <w:tcPr>
            <w:tcW w:w="2910" w:type="dxa"/>
          </w:tcPr>
          <w:p w:rsidR="00B824CE" w:rsidRPr="001E025B" w:rsidRDefault="00511BA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__ of __</w:t>
            </w:r>
          </w:p>
        </w:tc>
        <w:tc>
          <w:tcPr>
            <w:tcW w:w="1440" w:type="dxa"/>
          </w:tcPr>
          <w:p w:rsidR="00B824CE" w:rsidRPr="001E025B" w:rsidRDefault="00F02434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87.5%</w:t>
            </w:r>
          </w:p>
        </w:tc>
      </w:tr>
      <w:tr w:rsidR="00B824CE" w:rsidRPr="001E025B" w:rsidTr="00A9064D">
        <w:trPr>
          <w:jc w:val="center"/>
        </w:trPr>
        <w:tc>
          <w:tcPr>
            <w:tcW w:w="3631" w:type="dxa"/>
          </w:tcPr>
          <w:p w:rsidR="00B824CE" w:rsidRPr="001E025B" w:rsidRDefault="00B824CE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Field Operations Managers (FOMs)</w:t>
            </w:r>
          </w:p>
        </w:tc>
        <w:tc>
          <w:tcPr>
            <w:tcW w:w="2910" w:type="dxa"/>
          </w:tcPr>
          <w:p w:rsidR="00B824CE" w:rsidRPr="001E025B" w:rsidRDefault="00511BA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__ of __</w:t>
            </w:r>
          </w:p>
        </w:tc>
        <w:tc>
          <w:tcPr>
            <w:tcW w:w="1440" w:type="dxa"/>
          </w:tcPr>
          <w:p w:rsidR="00B824CE" w:rsidRPr="001E025B" w:rsidRDefault="0048605F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33.3</w:t>
            </w:r>
            <w:r w:rsidR="00F02434" w:rsidRPr="001E025B">
              <w:rPr>
                <w:rFonts w:ascii="Calibri" w:hAnsi="Calibri" w:cs="Arial"/>
              </w:rPr>
              <w:t>%</w:t>
            </w:r>
          </w:p>
        </w:tc>
      </w:tr>
      <w:tr w:rsidR="00B824CE" w:rsidRPr="001E025B" w:rsidTr="00A9064D">
        <w:trPr>
          <w:jc w:val="center"/>
        </w:trPr>
        <w:tc>
          <w:tcPr>
            <w:tcW w:w="3631" w:type="dxa"/>
          </w:tcPr>
          <w:p w:rsidR="00B824CE" w:rsidRPr="001E025B" w:rsidRDefault="00B824CE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Epidemiologists</w:t>
            </w:r>
            <w:r w:rsidR="00C46DD2" w:rsidRPr="001E025B">
              <w:rPr>
                <w:rFonts w:ascii="Calibri" w:hAnsi="Calibri" w:cs="Arial"/>
                <w:vertAlign w:val="superscript"/>
              </w:rPr>
              <w:t>1</w:t>
            </w:r>
          </w:p>
        </w:tc>
        <w:tc>
          <w:tcPr>
            <w:tcW w:w="2910" w:type="dxa"/>
          </w:tcPr>
          <w:p w:rsidR="00B824CE" w:rsidRPr="001E025B" w:rsidRDefault="00511BA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__ of __</w:t>
            </w:r>
          </w:p>
        </w:tc>
        <w:tc>
          <w:tcPr>
            <w:tcW w:w="1440" w:type="dxa"/>
          </w:tcPr>
          <w:p w:rsidR="00B824CE" w:rsidRPr="001E025B" w:rsidRDefault="00F02434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 w:rsidRPr="001E025B">
              <w:rPr>
                <w:rFonts w:ascii="Calibri" w:hAnsi="Calibri" w:cs="Arial"/>
              </w:rPr>
              <w:t>80%</w:t>
            </w:r>
          </w:p>
        </w:tc>
      </w:tr>
      <w:tr w:rsidR="00B824CE" w:rsidRPr="001E025B" w:rsidTr="00A9064D">
        <w:trPr>
          <w:jc w:val="center"/>
        </w:trPr>
        <w:tc>
          <w:tcPr>
            <w:tcW w:w="3631" w:type="dxa"/>
          </w:tcPr>
          <w:p w:rsidR="00B824CE" w:rsidRPr="00D061BC" w:rsidRDefault="00BF12F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</w:t>
            </w:r>
            <w:r w:rsidR="00F553C2">
              <w:rPr>
                <w:rFonts w:ascii="Calibri" w:hAnsi="Calibri" w:cs="Arial"/>
              </w:rPr>
              <w:t>roject Coordinators (P</w:t>
            </w:r>
            <w:r>
              <w:rPr>
                <w:rFonts w:ascii="Calibri" w:hAnsi="Calibri" w:cs="Arial"/>
              </w:rPr>
              <w:t>Cs</w:t>
            </w:r>
            <w:r w:rsidR="00F553C2">
              <w:rPr>
                <w:rFonts w:ascii="Calibri" w:hAnsi="Calibri" w:cs="Arial"/>
              </w:rPr>
              <w:t>)</w:t>
            </w:r>
          </w:p>
        </w:tc>
        <w:tc>
          <w:tcPr>
            <w:tcW w:w="2910" w:type="dxa"/>
          </w:tcPr>
          <w:p w:rsidR="00B824CE" w:rsidRPr="00D061BC" w:rsidRDefault="00511BA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__ of __</w:t>
            </w:r>
          </w:p>
        </w:tc>
        <w:tc>
          <w:tcPr>
            <w:tcW w:w="1440" w:type="dxa"/>
          </w:tcPr>
          <w:p w:rsidR="00B824CE" w:rsidRPr="00D061BC" w:rsidRDefault="00BF12F8" w:rsidP="001E025B">
            <w:pPr>
              <w:tabs>
                <w:tab w:val="left" w:pos="-1440"/>
                <w:tab w:val="left" w:pos="0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100%</w:t>
            </w:r>
          </w:p>
        </w:tc>
      </w:tr>
    </w:tbl>
    <w:p w:rsidR="00511BA8" w:rsidRDefault="00511BA8" w:rsidP="005A5DE7">
      <w:pPr>
        <w:tabs>
          <w:tab w:val="left" w:pos="-1440"/>
          <w:tab w:val="left" w:pos="0"/>
        </w:tabs>
        <w:rPr>
          <w:rFonts w:ascii="Calibri" w:hAnsi="Calibri" w:cs="Arial"/>
          <w:vertAlign w:val="superscript"/>
        </w:rPr>
      </w:pPr>
    </w:p>
    <w:p w:rsidR="00C46DD2" w:rsidRPr="00C46DD2" w:rsidRDefault="00C46DD2" w:rsidP="005A5DE7">
      <w:pPr>
        <w:tabs>
          <w:tab w:val="left" w:pos="-1440"/>
          <w:tab w:val="left" w:pos="0"/>
        </w:tabs>
        <w:rPr>
          <w:rFonts w:ascii="Calibri" w:hAnsi="Calibri" w:cs="Arial"/>
        </w:rPr>
      </w:pPr>
      <w:r w:rsidRPr="00C46DD2">
        <w:rPr>
          <w:rFonts w:ascii="Calibri" w:hAnsi="Calibri" w:cs="Arial"/>
          <w:vertAlign w:val="superscript"/>
        </w:rPr>
        <w:t>1</w:t>
      </w:r>
      <w:r>
        <w:rPr>
          <w:rFonts w:ascii="Calibri" w:hAnsi="Calibri" w:cs="Arial"/>
          <w:vertAlign w:val="superscript"/>
        </w:rPr>
        <w:t xml:space="preserve"> </w:t>
      </w:r>
      <w:r>
        <w:rPr>
          <w:rFonts w:ascii="Calibri" w:hAnsi="Calibri" w:cs="Arial"/>
        </w:rPr>
        <w:t>Staff member not interviewed is taking an extended leave of absence.</w:t>
      </w:r>
    </w:p>
    <w:p w:rsidR="000B31A8" w:rsidRDefault="00C46DD2" w:rsidP="005A5DE7">
      <w:pPr>
        <w:tabs>
          <w:tab w:val="left" w:pos="-1440"/>
          <w:tab w:val="left" w:pos="0"/>
        </w:tabs>
        <w:rPr>
          <w:rFonts w:ascii="Calibri" w:hAnsi="Calibri" w:cs="Arial"/>
        </w:rPr>
      </w:pPr>
      <w:r>
        <w:rPr>
          <w:rFonts w:ascii="Calibri" w:hAnsi="Calibri" w:cs="Arial"/>
          <w:vertAlign w:val="superscript"/>
        </w:rPr>
        <w:t>2</w:t>
      </w:r>
      <w:r w:rsidR="00105ABE">
        <w:rPr>
          <w:rFonts w:ascii="Calibri" w:hAnsi="Calibri" w:cs="Arial"/>
        </w:rPr>
        <w:t>John Doe</w:t>
      </w:r>
      <w:r w:rsidR="00B824CE">
        <w:rPr>
          <w:rFonts w:ascii="Calibri" w:hAnsi="Calibri" w:cs="Arial"/>
        </w:rPr>
        <w:t xml:space="preserve"> is counted under FLS </w:t>
      </w:r>
      <w:r w:rsidR="00F02434">
        <w:rPr>
          <w:rFonts w:ascii="Calibri" w:hAnsi="Calibri" w:cs="Arial"/>
        </w:rPr>
        <w:t>as this</w:t>
      </w:r>
      <w:r w:rsidR="00B824CE">
        <w:rPr>
          <w:rFonts w:ascii="Calibri" w:hAnsi="Calibri" w:cs="Arial"/>
        </w:rPr>
        <w:t xml:space="preserve"> is his primary duty.</w:t>
      </w:r>
    </w:p>
    <w:p w:rsidR="000749F3" w:rsidRDefault="000749F3" w:rsidP="005A5DE7">
      <w:pPr>
        <w:tabs>
          <w:tab w:val="left" w:pos="-1440"/>
          <w:tab w:val="left" w:pos="0"/>
        </w:tabs>
        <w:rPr>
          <w:rFonts w:ascii="Calibri" w:hAnsi="Calibri" w:cs="Arial"/>
        </w:rPr>
      </w:pPr>
    </w:p>
    <w:p w:rsidR="00511BA8" w:rsidRDefault="00511BA8">
      <w:pPr>
        <w:widowControl/>
        <w:autoSpaceDE/>
        <w:autoSpaceDN/>
        <w:adjustRightInd/>
        <w:rPr>
          <w:rFonts w:ascii="Arial" w:hAnsi="Arial" w:cs="Arial"/>
          <w:b/>
          <w:bCs/>
          <w:sz w:val="20"/>
          <w:szCs w:val="20"/>
        </w:rPr>
      </w:pPr>
      <w:bookmarkStart w:id="3" w:name="_Toc306370379"/>
      <w:r>
        <w:br w:type="page"/>
      </w:r>
    </w:p>
    <w:p w:rsidR="00836ED0" w:rsidRDefault="00807B08" w:rsidP="00590AD9">
      <w:pPr>
        <w:pStyle w:val="Heading1"/>
        <w:jc w:val="left"/>
      </w:pPr>
      <w:r w:rsidRPr="00590AD9">
        <w:lastRenderedPageBreak/>
        <w:t>3.0</w:t>
      </w:r>
      <w:r w:rsidRPr="00590AD9">
        <w:tab/>
      </w:r>
      <w:r w:rsidR="006C2809">
        <w:t>STRENGTHS, WEAKNESSES, AND RECOMMENDATIONS</w:t>
      </w:r>
      <w:bookmarkEnd w:id="3"/>
    </w:p>
    <w:p w:rsidR="0034008A" w:rsidRDefault="0034008A" w:rsidP="0034008A">
      <w:pPr>
        <w:pStyle w:val="Subtitle"/>
        <w:jc w:val="left"/>
      </w:pPr>
    </w:p>
    <w:p w:rsidR="006C2809" w:rsidRPr="002572A7" w:rsidRDefault="0034008A" w:rsidP="002572A7">
      <w:pPr>
        <w:pStyle w:val="Subtitle"/>
        <w:jc w:val="left"/>
      </w:pPr>
      <w:bookmarkStart w:id="4" w:name="_Toc306370380"/>
      <w:r w:rsidRPr="002572A7">
        <w:t>Strengths</w:t>
      </w:r>
      <w:bookmarkEnd w:id="4"/>
    </w:p>
    <w:p w:rsidR="0092791C" w:rsidRPr="002572A7" w:rsidRDefault="00D432F2" w:rsidP="007C3025">
      <w:pPr>
        <w:rPr>
          <w:rFonts w:ascii="Calibri" w:hAnsi="Calibri"/>
        </w:rPr>
      </w:pPr>
      <w:proofErr w:type="gramStart"/>
      <w:r w:rsidRPr="002572A7">
        <w:rPr>
          <w:rFonts w:ascii="Calibri" w:hAnsi="Calibri"/>
        </w:rPr>
        <w:t>Staff were</w:t>
      </w:r>
      <w:proofErr w:type="gramEnd"/>
      <w:r w:rsidRPr="002572A7">
        <w:rPr>
          <w:rFonts w:ascii="Calibri" w:hAnsi="Calibri"/>
        </w:rPr>
        <w:t xml:space="preserve"> enthusiastic </w:t>
      </w:r>
      <w:r w:rsidR="009A4442">
        <w:rPr>
          <w:rFonts w:ascii="Calibri" w:hAnsi="Calibri"/>
        </w:rPr>
        <w:t xml:space="preserve">about </w:t>
      </w:r>
      <w:r w:rsidRPr="002572A7">
        <w:rPr>
          <w:rFonts w:ascii="Calibri" w:hAnsi="Calibri"/>
        </w:rPr>
        <w:t>security and confidentiality</w:t>
      </w:r>
      <w:r w:rsidR="0092791C" w:rsidRPr="002572A7">
        <w:rPr>
          <w:rFonts w:ascii="Calibri" w:hAnsi="Calibri"/>
        </w:rPr>
        <w:t xml:space="preserve"> and offered </w:t>
      </w:r>
      <w:r w:rsidR="00152B6D" w:rsidRPr="002572A7">
        <w:rPr>
          <w:rFonts w:ascii="Calibri" w:hAnsi="Calibri"/>
        </w:rPr>
        <w:t xml:space="preserve">innovative </w:t>
      </w:r>
      <w:r w:rsidR="0092791C" w:rsidRPr="002572A7">
        <w:rPr>
          <w:rFonts w:ascii="Calibri" w:hAnsi="Calibri"/>
        </w:rPr>
        <w:t>recommendations for improvement</w:t>
      </w:r>
      <w:r w:rsidR="009A4442">
        <w:rPr>
          <w:rFonts w:ascii="Calibri" w:hAnsi="Calibri"/>
        </w:rPr>
        <w:t xml:space="preserve">.  They </w:t>
      </w:r>
      <w:r w:rsidRPr="002572A7">
        <w:rPr>
          <w:rFonts w:ascii="Calibri" w:hAnsi="Calibri"/>
        </w:rPr>
        <w:t>recog</w:t>
      </w:r>
      <w:r w:rsidR="00EB6327" w:rsidRPr="002572A7">
        <w:rPr>
          <w:rFonts w:ascii="Calibri" w:hAnsi="Calibri"/>
        </w:rPr>
        <w:t>nize</w:t>
      </w:r>
      <w:r w:rsidR="00691425" w:rsidRPr="002572A7">
        <w:rPr>
          <w:rFonts w:ascii="Calibri" w:hAnsi="Calibri"/>
        </w:rPr>
        <w:t xml:space="preserve"> gaps in the existing protections</w:t>
      </w:r>
      <w:r w:rsidR="00EB6327" w:rsidRPr="002572A7">
        <w:rPr>
          <w:rFonts w:ascii="Calibri" w:hAnsi="Calibri"/>
        </w:rPr>
        <w:t>, and when possible, take</w:t>
      </w:r>
      <w:r w:rsidR="009A4442">
        <w:rPr>
          <w:rFonts w:ascii="Calibri" w:hAnsi="Calibri"/>
        </w:rPr>
        <w:t xml:space="preserve"> action to remedy the gaps to</w:t>
      </w:r>
      <w:r w:rsidRPr="002572A7">
        <w:rPr>
          <w:rFonts w:ascii="Calibri" w:hAnsi="Calibri"/>
        </w:rPr>
        <w:t xml:space="preserve"> ensure privacy an</w:t>
      </w:r>
      <w:r w:rsidR="009A4442">
        <w:rPr>
          <w:rFonts w:ascii="Calibri" w:hAnsi="Calibri"/>
        </w:rPr>
        <w:t>d confidentiality</w:t>
      </w:r>
      <w:r w:rsidR="0092791C" w:rsidRPr="002572A7">
        <w:rPr>
          <w:rFonts w:ascii="Calibri" w:hAnsi="Calibri"/>
        </w:rPr>
        <w:t xml:space="preserve">.  </w:t>
      </w:r>
    </w:p>
    <w:p w:rsidR="0092791C" w:rsidRPr="002572A7" w:rsidRDefault="0092791C" w:rsidP="007C3025">
      <w:pPr>
        <w:rPr>
          <w:rFonts w:ascii="Calibri" w:hAnsi="Calibri"/>
        </w:rPr>
      </w:pPr>
    </w:p>
    <w:p w:rsidR="00664D5C" w:rsidRPr="002572A7" w:rsidRDefault="0092791C" w:rsidP="00A82195">
      <w:pPr>
        <w:rPr>
          <w:rFonts w:ascii="Calibri" w:hAnsi="Calibri"/>
        </w:rPr>
      </w:pPr>
      <w:r w:rsidRPr="002572A7">
        <w:rPr>
          <w:rFonts w:ascii="Calibri" w:hAnsi="Calibri"/>
        </w:rPr>
        <w:t xml:space="preserve">When resources are available, </w:t>
      </w:r>
      <w:proofErr w:type="gramStart"/>
      <w:r w:rsidRPr="002572A7">
        <w:rPr>
          <w:rFonts w:ascii="Calibri" w:hAnsi="Calibri"/>
        </w:rPr>
        <w:t>staff are</w:t>
      </w:r>
      <w:proofErr w:type="gramEnd"/>
      <w:r w:rsidRPr="002572A7">
        <w:rPr>
          <w:rFonts w:ascii="Calibri" w:hAnsi="Calibri"/>
        </w:rPr>
        <w:t xml:space="preserve"> diligent about using the resources to secure </w:t>
      </w:r>
      <w:r w:rsidR="001328EA" w:rsidRPr="002572A7">
        <w:rPr>
          <w:rFonts w:ascii="Calibri" w:hAnsi="Calibri"/>
        </w:rPr>
        <w:t xml:space="preserve">their workstations and </w:t>
      </w:r>
      <w:r w:rsidRPr="002572A7">
        <w:rPr>
          <w:rFonts w:ascii="Calibri" w:hAnsi="Calibri"/>
        </w:rPr>
        <w:t xml:space="preserve">documents, including locking doors, file cabinets, and desks.  </w:t>
      </w:r>
      <w:r w:rsidR="009A4442" w:rsidRPr="002572A7">
        <w:rPr>
          <w:rFonts w:ascii="Calibri" w:hAnsi="Calibri"/>
        </w:rPr>
        <w:t>The vast majority of staff ensure their pouches and cases are secured in the office each evening</w:t>
      </w:r>
      <w:r w:rsidR="00DD3B95">
        <w:rPr>
          <w:rFonts w:ascii="Calibri" w:hAnsi="Calibri"/>
        </w:rPr>
        <w:t>.  A</w:t>
      </w:r>
      <w:r w:rsidR="009A4442">
        <w:rPr>
          <w:rFonts w:ascii="Calibri" w:hAnsi="Calibri"/>
        </w:rPr>
        <w:t>ll</w:t>
      </w:r>
      <w:r w:rsidR="00DD3B95">
        <w:rPr>
          <w:rFonts w:ascii="Calibri" w:hAnsi="Calibri"/>
        </w:rPr>
        <w:t xml:space="preserve"> staff </w:t>
      </w:r>
      <w:r w:rsidR="009A4442">
        <w:rPr>
          <w:rFonts w:ascii="Calibri" w:hAnsi="Calibri"/>
        </w:rPr>
        <w:t xml:space="preserve">acknowledged </w:t>
      </w:r>
      <w:r w:rsidR="00A82195" w:rsidRPr="002572A7">
        <w:rPr>
          <w:rFonts w:ascii="Calibri" w:hAnsi="Calibri"/>
        </w:rPr>
        <w:t>that they are responsible for challenging those who are not authorized to access su</w:t>
      </w:r>
      <w:r w:rsidR="002572A7">
        <w:rPr>
          <w:rFonts w:ascii="Calibri" w:hAnsi="Calibri"/>
        </w:rPr>
        <w:t>rveillance data</w:t>
      </w:r>
      <w:r w:rsidR="00DD3B95">
        <w:rPr>
          <w:rFonts w:ascii="Calibri" w:hAnsi="Calibri"/>
        </w:rPr>
        <w:t xml:space="preserve"> or other documents containing patient information</w:t>
      </w:r>
      <w:r w:rsidR="00A82195" w:rsidRPr="002572A7">
        <w:rPr>
          <w:rFonts w:ascii="Calibri" w:hAnsi="Calibri"/>
        </w:rPr>
        <w:t xml:space="preserve">.  </w:t>
      </w:r>
    </w:p>
    <w:p w:rsidR="009A4442" w:rsidRPr="002572A7" w:rsidRDefault="009A4442" w:rsidP="00A82195">
      <w:pPr>
        <w:rPr>
          <w:rFonts w:ascii="Calibri" w:hAnsi="Calibri"/>
        </w:rPr>
      </w:pPr>
    </w:p>
    <w:p w:rsidR="00A82195" w:rsidRPr="002572A7" w:rsidRDefault="00664D5C" w:rsidP="00A82195">
      <w:pPr>
        <w:rPr>
          <w:rFonts w:ascii="Calibri" w:hAnsi="Calibri"/>
        </w:rPr>
      </w:pPr>
      <w:proofErr w:type="gramStart"/>
      <w:r w:rsidRPr="002572A7">
        <w:rPr>
          <w:rFonts w:ascii="Calibri" w:hAnsi="Calibri"/>
        </w:rPr>
        <w:t>Staff are</w:t>
      </w:r>
      <w:proofErr w:type="gramEnd"/>
      <w:r w:rsidRPr="002572A7">
        <w:rPr>
          <w:rFonts w:ascii="Calibri" w:hAnsi="Calibri"/>
        </w:rPr>
        <w:t xml:space="preserve"> also diligent about protecting electronic </w:t>
      </w:r>
      <w:r w:rsidR="00FD607A" w:rsidRPr="002572A7">
        <w:rPr>
          <w:rFonts w:ascii="Calibri" w:hAnsi="Calibri"/>
        </w:rPr>
        <w:t>data</w:t>
      </w:r>
      <w:r w:rsidRPr="002572A7">
        <w:rPr>
          <w:rFonts w:ascii="Calibri" w:hAnsi="Calibri"/>
        </w:rPr>
        <w:t>.  None of the staff interviewed reported storing patient infor</w:t>
      </w:r>
      <w:r w:rsidR="00FD607A" w:rsidRPr="002572A7">
        <w:rPr>
          <w:rFonts w:ascii="Calibri" w:hAnsi="Calibri"/>
        </w:rPr>
        <w:t>mation on their desktops;</w:t>
      </w:r>
      <w:r w:rsidRPr="002572A7">
        <w:rPr>
          <w:rFonts w:ascii="Calibri" w:hAnsi="Calibri"/>
        </w:rPr>
        <w:t xml:space="preserve"> all</w:t>
      </w:r>
      <w:r w:rsidR="00FD607A" w:rsidRPr="002572A7">
        <w:rPr>
          <w:rFonts w:ascii="Calibri" w:hAnsi="Calibri"/>
        </w:rPr>
        <w:t xml:space="preserve"> patient information is stored on</w:t>
      </w:r>
      <w:r w:rsidRPr="002572A7">
        <w:rPr>
          <w:rFonts w:ascii="Calibri" w:hAnsi="Calibri"/>
        </w:rPr>
        <w:t xml:space="preserve"> secured servers or databases such as STD*MIS and NEDSS.  </w:t>
      </w:r>
      <w:r w:rsidR="00FD607A" w:rsidRPr="002572A7">
        <w:rPr>
          <w:rFonts w:ascii="Calibri" w:hAnsi="Calibri"/>
        </w:rPr>
        <w:t xml:space="preserve">The three </w:t>
      </w:r>
      <w:r w:rsidRPr="002572A7">
        <w:rPr>
          <w:rFonts w:ascii="Calibri" w:hAnsi="Calibri"/>
        </w:rPr>
        <w:t xml:space="preserve">staff </w:t>
      </w:r>
      <w:proofErr w:type="gramStart"/>
      <w:r w:rsidRPr="002572A7">
        <w:rPr>
          <w:rFonts w:ascii="Calibri" w:hAnsi="Calibri"/>
        </w:rPr>
        <w:t>who</w:t>
      </w:r>
      <w:proofErr w:type="gramEnd"/>
      <w:r w:rsidRPr="002572A7">
        <w:rPr>
          <w:rFonts w:ascii="Calibri" w:hAnsi="Calibri"/>
        </w:rPr>
        <w:t xml:space="preserve"> </w:t>
      </w:r>
      <w:r w:rsidR="00DD3B95">
        <w:rPr>
          <w:rFonts w:ascii="Calibri" w:hAnsi="Calibri"/>
        </w:rPr>
        <w:t>use</w:t>
      </w:r>
      <w:r w:rsidRPr="002572A7">
        <w:rPr>
          <w:rFonts w:ascii="Calibri" w:hAnsi="Calibri"/>
        </w:rPr>
        <w:t xml:space="preserve"> </w:t>
      </w:r>
      <w:r w:rsidR="00FA4DFC">
        <w:rPr>
          <w:rFonts w:ascii="Calibri" w:hAnsi="Calibri"/>
        </w:rPr>
        <w:t>MSI</w:t>
      </w:r>
      <w:r w:rsidR="00A82195" w:rsidRPr="002572A7">
        <w:rPr>
          <w:rFonts w:ascii="Calibri" w:hAnsi="Calibri"/>
        </w:rPr>
        <w:t>DPH laptops</w:t>
      </w:r>
      <w:r w:rsidR="00DD3B95">
        <w:rPr>
          <w:rFonts w:ascii="Calibri" w:hAnsi="Calibri"/>
        </w:rPr>
        <w:t xml:space="preserve"> lock their computers and</w:t>
      </w:r>
      <w:r w:rsidR="00FD607A" w:rsidRPr="002572A7">
        <w:rPr>
          <w:rFonts w:ascii="Calibri" w:hAnsi="Calibri"/>
        </w:rPr>
        <w:t xml:space="preserve"> </w:t>
      </w:r>
      <w:r w:rsidRPr="002572A7">
        <w:rPr>
          <w:rFonts w:ascii="Calibri" w:hAnsi="Calibri"/>
        </w:rPr>
        <w:t>ensure all patient information is stored o</w:t>
      </w:r>
      <w:r w:rsidR="00A82195" w:rsidRPr="002572A7">
        <w:rPr>
          <w:rFonts w:ascii="Calibri" w:hAnsi="Calibri"/>
        </w:rPr>
        <w:t>n secured servers or databases.</w:t>
      </w:r>
      <w:r w:rsidRPr="002572A7">
        <w:rPr>
          <w:rFonts w:ascii="Calibri" w:hAnsi="Calibri"/>
        </w:rPr>
        <w:t xml:space="preserve">  None of the staff have removable hard drivers, and they do not store confidential information on removable storage devices such as memory sticks.  </w:t>
      </w:r>
      <w:r w:rsidR="00A82195" w:rsidRPr="002572A7">
        <w:rPr>
          <w:rFonts w:ascii="Calibri" w:hAnsi="Calibri"/>
        </w:rPr>
        <w:t xml:space="preserve">    </w:t>
      </w:r>
    </w:p>
    <w:p w:rsidR="00A82195" w:rsidRPr="002572A7" w:rsidRDefault="00A82195" w:rsidP="007C3025">
      <w:pPr>
        <w:rPr>
          <w:rFonts w:ascii="Calibri" w:hAnsi="Calibri"/>
        </w:rPr>
      </w:pPr>
    </w:p>
    <w:p w:rsidR="0092791C" w:rsidRPr="002572A7" w:rsidRDefault="00C30061" w:rsidP="007C3025">
      <w:pPr>
        <w:rPr>
          <w:rFonts w:ascii="Calibri" w:hAnsi="Calibri"/>
        </w:rPr>
      </w:pPr>
      <w:r w:rsidRPr="002572A7">
        <w:rPr>
          <w:rFonts w:ascii="Calibri" w:hAnsi="Calibri"/>
        </w:rPr>
        <w:t xml:space="preserve">Surveillance </w:t>
      </w:r>
      <w:r w:rsidR="00D21331" w:rsidRPr="002572A7">
        <w:rPr>
          <w:rFonts w:ascii="Calibri" w:hAnsi="Calibri"/>
        </w:rPr>
        <w:t xml:space="preserve">Epidemiologists reported that they rarely remove datasets from the secured area, and when they do, all personal identifiers are removed (in compliance with Requirement </w:t>
      </w:r>
      <w:r w:rsidR="002F3F1C">
        <w:rPr>
          <w:rFonts w:ascii="Calibri" w:hAnsi="Calibri"/>
        </w:rPr>
        <w:t>X</w:t>
      </w:r>
      <w:r w:rsidR="00D21331" w:rsidRPr="002572A7">
        <w:rPr>
          <w:rFonts w:ascii="Calibri" w:hAnsi="Calibri"/>
        </w:rPr>
        <w:t>).  They also reported that they do not transfer data containing personal identifiers.  All data trans</w:t>
      </w:r>
      <w:r w:rsidR="00BA7E87" w:rsidRPr="002572A7">
        <w:rPr>
          <w:rFonts w:ascii="Calibri" w:hAnsi="Calibri"/>
        </w:rPr>
        <w:t xml:space="preserve">fers are secure through the File Transfer Protocol (FTP), Secure Data Network (SDN), </w:t>
      </w:r>
      <w:r w:rsidR="00DD3B95">
        <w:rPr>
          <w:rFonts w:ascii="Calibri" w:hAnsi="Calibri"/>
        </w:rPr>
        <w:t xml:space="preserve">or </w:t>
      </w:r>
      <w:r w:rsidR="00BA7E87" w:rsidRPr="002572A7">
        <w:rPr>
          <w:rFonts w:ascii="Calibri" w:hAnsi="Calibri"/>
        </w:rPr>
        <w:t>Central Management Se</w:t>
      </w:r>
      <w:r w:rsidR="002F3F1C">
        <w:rPr>
          <w:rFonts w:ascii="Calibri" w:hAnsi="Calibri"/>
        </w:rPr>
        <w:t>rvices (CMS)</w:t>
      </w:r>
      <w:r w:rsidR="00BA7E87" w:rsidRPr="002572A7">
        <w:rPr>
          <w:rFonts w:ascii="Calibri" w:hAnsi="Calibri"/>
        </w:rPr>
        <w:t xml:space="preserve">.    </w:t>
      </w:r>
      <w:r w:rsidR="00D21331" w:rsidRPr="002572A7">
        <w:rPr>
          <w:rFonts w:ascii="Calibri" w:hAnsi="Calibri"/>
        </w:rPr>
        <w:t xml:space="preserve"> </w:t>
      </w:r>
    </w:p>
    <w:p w:rsidR="0092791C" w:rsidRPr="002572A7" w:rsidRDefault="0092791C" w:rsidP="007C3025">
      <w:pPr>
        <w:rPr>
          <w:rFonts w:ascii="Calibri" w:hAnsi="Calibri"/>
        </w:rPr>
      </w:pPr>
    </w:p>
    <w:p w:rsidR="00A82195" w:rsidRPr="002572A7" w:rsidRDefault="00FF224E" w:rsidP="007C3025">
      <w:pPr>
        <w:rPr>
          <w:rFonts w:ascii="Calibri" w:hAnsi="Calibri"/>
        </w:rPr>
      </w:pPr>
      <w:r w:rsidRPr="002572A7">
        <w:rPr>
          <w:rFonts w:ascii="Calibri" w:hAnsi="Calibri"/>
        </w:rPr>
        <w:t xml:space="preserve">A </w:t>
      </w:r>
      <w:r w:rsidR="002F3F1C">
        <w:rPr>
          <w:rFonts w:ascii="Calibri" w:hAnsi="Calibri"/>
        </w:rPr>
        <w:t>MSI</w:t>
      </w:r>
      <w:r w:rsidRPr="002572A7">
        <w:rPr>
          <w:rFonts w:ascii="Calibri" w:hAnsi="Calibri"/>
        </w:rPr>
        <w:t xml:space="preserve">DPH </w:t>
      </w:r>
      <w:r w:rsidR="00DD3B95">
        <w:rPr>
          <w:rFonts w:ascii="Calibri" w:hAnsi="Calibri"/>
        </w:rPr>
        <w:t>ST</w:t>
      </w:r>
      <w:r w:rsidR="00EA19A4">
        <w:rPr>
          <w:rFonts w:ascii="Calibri" w:hAnsi="Calibri"/>
        </w:rPr>
        <w:t>D</w:t>
      </w:r>
      <w:r w:rsidR="00DD3B95">
        <w:rPr>
          <w:rFonts w:ascii="Calibri" w:hAnsi="Calibri"/>
        </w:rPr>
        <w:t xml:space="preserve"> </w:t>
      </w:r>
      <w:r w:rsidRPr="002572A7">
        <w:rPr>
          <w:rFonts w:ascii="Calibri" w:hAnsi="Calibri"/>
        </w:rPr>
        <w:t>Surveillance M</w:t>
      </w:r>
      <w:r w:rsidR="00A82195" w:rsidRPr="002572A7">
        <w:rPr>
          <w:rFonts w:ascii="Calibri" w:hAnsi="Calibri"/>
        </w:rPr>
        <w:t xml:space="preserve">anual </w:t>
      </w:r>
      <w:r w:rsidRPr="002572A7">
        <w:rPr>
          <w:rFonts w:ascii="Calibri" w:hAnsi="Calibri"/>
        </w:rPr>
        <w:t xml:space="preserve">is </w:t>
      </w:r>
      <w:r w:rsidR="002572A7">
        <w:rPr>
          <w:rFonts w:ascii="Calibri" w:hAnsi="Calibri"/>
        </w:rPr>
        <w:t>currently being developed</w:t>
      </w:r>
      <w:r w:rsidR="00600D97" w:rsidRPr="002572A7">
        <w:rPr>
          <w:rFonts w:ascii="Calibri" w:hAnsi="Calibri"/>
        </w:rPr>
        <w:t xml:space="preserve">.  </w:t>
      </w:r>
      <w:r w:rsidRPr="002572A7">
        <w:rPr>
          <w:rFonts w:ascii="Calibri" w:hAnsi="Calibri"/>
        </w:rPr>
        <w:t xml:space="preserve">Upon completion, the manual will include a data release policy and the procedures for handling incoming and outgoing mail, including faxes.      </w:t>
      </w:r>
    </w:p>
    <w:p w:rsidR="00A82195" w:rsidRDefault="00A82195" w:rsidP="007C3025"/>
    <w:p w:rsidR="009B5EF5" w:rsidRDefault="009B5EF5" w:rsidP="007C3025"/>
    <w:p w:rsidR="00F60F58" w:rsidRPr="009B5EF5" w:rsidRDefault="007C3025" w:rsidP="009B5EF5">
      <w:pPr>
        <w:pStyle w:val="Subtitle"/>
        <w:jc w:val="left"/>
      </w:pPr>
      <w:bookmarkStart w:id="5" w:name="_Toc306370381"/>
      <w:r>
        <w:t>Weaknesses</w:t>
      </w:r>
      <w:r w:rsidR="00221CCC">
        <w:t xml:space="preserve"> and Recommendations</w:t>
      </w:r>
      <w:bookmarkEnd w:id="5"/>
    </w:p>
    <w:p w:rsidR="005A01FA" w:rsidRPr="002C4F50" w:rsidRDefault="002C4F50" w:rsidP="00CE3960">
      <w:pPr>
        <w:rPr>
          <w:rFonts w:ascii="Calibri" w:hAnsi="Calibri"/>
        </w:rPr>
      </w:pPr>
      <w:r>
        <w:rPr>
          <w:rFonts w:ascii="Calibri" w:hAnsi="Calibri"/>
        </w:rPr>
        <w:t>This assessment revealed</w:t>
      </w:r>
      <w:r w:rsidR="00B87476">
        <w:rPr>
          <w:rFonts w:ascii="Calibri" w:hAnsi="Calibri"/>
        </w:rPr>
        <w:t xml:space="preserve"> program-wide</w:t>
      </w:r>
      <w:r w:rsidR="00DD7157" w:rsidRPr="002C4F50">
        <w:rPr>
          <w:rFonts w:ascii="Calibri" w:hAnsi="Calibri"/>
        </w:rPr>
        <w:t xml:space="preserve"> and </w:t>
      </w:r>
      <w:r w:rsidR="009844E3" w:rsidRPr="002C4F50">
        <w:rPr>
          <w:rFonts w:ascii="Calibri" w:hAnsi="Calibri"/>
        </w:rPr>
        <w:t>site-specific</w:t>
      </w:r>
      <w:r w:rsidR="00DD7157" w:rsidRPr="002C4F50">
        <w:rPr>
          <w:rFonts w:ascii="Calibri" w:hAnsi="Calibri"/>
        </w:rPr>
        <w:t xml:space="preserve"> weaknesses.</w:t>
      </w:r>
      <w:r w:rsidR="000B6764" w:rsidRPr="002C4F50">
        <w:rPr>
          <w:rFonts w:ascii="Calibri" w:hAnsi="Calibri"/>
        </w:rPr>
        <w:t xml:space="preserve">  </w:t>
      </w:r>
      <w:r w:rsidR="00B87476">
        <w:rPr>
          <w:rFonts w:ascii="Calibri" w:hAnsi="Calibri"/>
        </w:rPr>
        <w:t>Table #2 details program-wide</w:t>
      </w:r>
      <w:r w:rsidR="003F705B" w:rsidRPr="002C4F50">
        <w:rPr>
          <w:rFonts w:ascii="Calibri" w:hAnsi="Calibri"/>
        </w:rPr>
        <w:t xml:space="preserve"> weaknesses and reco</w:t>
      </w:r>
      <w:r>
        <w:rPr>
          <w:rFonts w:ascii="Calibri" w:hAnsi="Calibri"/>
        </w:rPr>
        <w:t>mmend</w:t>
      </w:r>
      <w:r w:rsidR="00AC2632">
        <w:rPr>
          <w:rFonts w:ascii="Calibri" w:hAnsi="Calibri"/>
        </w:rPr>
        <w:t>ed corrective actions</w:t>
      </w:r>
      <w:r>
        <w:rPr>
          <w:rFonts w:ascii="Calibri" w:hAnsi="Calibri"/>
        </w:rPr>
        <w:t xml:space="preserve">.  </w:t>
      </w:r>
      <w:r w:rsidR="003F705B" w:rsidRPr="002C4F50">
        <w:rPr>
          <w:rFonts w:ascii="Calibri" w:hAnsi="Calibri"/>
        </w:rPr>
        <w:t>Table</w:t>
      </w:r>
      <w:r w:rsidR="00E1751E">
        <w:rPr>
          <w:rFonts w:ascii="Calibri" w:hAnsi="Calibri"/>
        </w:rPr>
        <w:t xml:space="preserve">s 3-4 </w:t>
      </w:r>
      <w:r w:rsidR="003F705B" w:rsidRPr="002C4F50">
        <w:rPr>
          <w:rFonts w:ascii="Calibri" w:hAnsi="Calibri"/>
        </w:rPr>
        <w:t>detai</w:t>
      </w:r>
      <w:r>
        <w:rPr>
          <w:rFonts w:ascii="Calibri" w:hAnsi="Calibri"/>
        </w:rPr>
        <w:t>l</w:t>
      </w:r>
      <w:r w:rsidR="009844E3" w:rsidRPr="002C4F50">
        <w:rPr>
          <w:rFonts w:ascii="Calibri" w:hAnsi="Calibri"/>
        </w:rPr>
        <w:t xml:space="preserve"> site-specific</w:t>
      </w:r>
      <w:r>
        <w:rPr>
          <w:rFonts w:ascii="Calibri" w:hAnsi="Calibri"/>
        </w:rPr>
        <w:t xml:space="preserve"> weaknesses and recommended corrective actions</w:t>
      </w:r>
      <w:r w:rsidR="00F60F58">
        <w:rPr>
          <w:rFonts w:ascii="Calibri" w:hAnsi="Calibri"/>
        </w:rPr>
        <w:t xml:space="preserve"> from all areas visited for this assessment</w:t>
      </w:r>
      <w:r w:rsidR="003F705B" w:rsidRPr="002C4F50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r w:rsidR="00FD4A6D">
        <w:rPr>
          <w:rFonts w:ascii="Calibri" w:hAnsi="Calibri"/>
        </w:rPr>
        <w:t>[</w:t>
      </w:r>
      <w:r w:rsidR="00F60F58" w:rsidRPr="00FD4A6D">
        <w:rPr>
          <w:rFonts w:ascii="Calibri" w:hAnsi="Calibri"/>
          <w:i/>
        </w:rPr>
        <w:t>This could include loc</w:t>
      </w:r>
      <w:r w:rsidR="00B754F2">
        <w:rPr>
          <w:rFonts w:ascii="Calibri" w:hAnsi="Calibri"/>
          <w:i/>
        </w:rPr>
        <w:t>al health departments, offices o</w:t>
      </w:r>
      <w:r w:rsidR="00F60F58" w:rsidRPr="00FD4A6D">
        <w:rPr>
          <w:rFonts w:ascii="Calibri" w:hAnsi="Calibri"/>
          <w:i/>
        </w:rPr>
        <w:t xml:space="preserve">f other programs </w:t>
      </w:r>
      <w:r w:rsidR="00B754F2">
        <w:rPr>
          <w:rFonts w:ascii="Calibri" w:hAnsi="Calibri"/>
          <w:i/>
        </w:rPr>
        <w:t xml:space="preserve">(e.g., hepatitis, TB, HIV prevention) </w:t>
      </w:r>
      <w:r w:rsidR="00F60F58" w:rsidRPr="00FD4A6D">
        <w:rPr>
          <w:rFonts w:ascii="Calibri" w:hAnsi="Calibri"/>
          <w:i/>
        </w:rPr>
        <w:t>that are being evaluated to include in one or more policies that are consistent with the 2011 S&amp;C Guidelines, etc.</w:t>
      </w:r>
      <w:r w:rsidR="00E1751E" w:rsidRPr="00FD4A6D">
        <w:rPr>
          <w:rFonts w:ascii="Calibri" w:hAnsi="Calibri"/>
          <w:i/>
        </w:rPr>
        <w:t xml:space="preserve"> In this example Table #5 summarizes knowledge of policies by position. This may be useful to some programs to help evaluate training needs.</w:t>
      </w:r>
      <w:r w:rsidR="00FD4A6D">
        <w:rPr>
          <w:rFonts w:ascii="Calibri" w:hAnsi="Calibri"/>
        </w:rPr>
        <w:t>]</w:t>
      </w:r>
    </w:p>
    <w:p w:rsidR="003F705B" w:rsidRDefault="005A01FA" w:rsidP="00CE3960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5A01FA" w:rsidTr="00DC7337">
        <w:tc>
          <w:tcPr>
            <w:tcW w:w="9576" w:type="dxa"/>
            <w:gridSpan w:val="2"/>
            <w:shd w:val="pct20" w:color="auto" w:fill="auto"/>
          </w:tcPr>
          <w:p w:rsidR="005A01FA" w:rsidRPr="00B5069B" w:rsidRDefault="005A01FA" w:rsidP="00AC2632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Pr="00B5069B">
              <w:rPr>
                <w:b/>
              </w:rPr>
              <w:t xml:space="preserve">Table #2: </w:t>
            </w:r>
            <w:r w:rsidR="00B87476">
              <w:rPr>
                <w:b/>
              </w:rPr>
              <w:t>Program-Wide</w:t>
            </w:r>
            <w:r>
              <w:rPr>
                <w:b/>
              </w:rPr>
              <w:t xml:space="preserve"> Recommend</w:t>
            </w:r>
            <w:r w:rsidR="00AC2632">
              <w:rPr>
                <w:b/>
              </w:rPr>
              <w:t>ations</w:t>
            </w:r>
          </w:p>
        </w:tc>
      </w:tr>
      <w:tr w:rsidR="005A01FA" w:rsidTr="00DC7337">
        <w:tc>
          <w:tcPr>
            <w:tcW w:w="4788" w:type="dxa"/>
            <w:shd w:val="pct20" w:color="auto" w:fill="auto"/>
          </w:tcPr>
          <w:p w:rsidR="005A01FA" w:rsidRDefault="00AC2632" w:rsidP="00DC7337">
            <w:r>
              <w:t>Current Situation</w:t>
            </w:r>
          </w:p>
        </w:tc>
        <w:tc>
          <w:tcPr>
            <w:tcW w:w="4788" w:type="dxa"/>
            <w:shd w:val="pct20" w:color="auto" w:fill="auto"/>
          </w:tcPr>
          <w:p w:rsidR="005A01FA" w:rsidRDefault="005A01FA" w:rsidP="00DC7337">
            <w:r>
              <w:t>Recommended Corrective Action</w:t>
            </w:r>
          </w:p>
        </w:tc>
      </w:tr>
      <w:tr w:rsidR="005A01FA" w:rsidTr="00DC7337">
        <w:tc>
          <w:tcPr>
            <w:tcW w:w="4788" w:type="dxa"/>
          </w:tcPr>
          <w:p w:rsidR="005A01FA" w:rsidRDefault="005A01FA" w:rsidP="00DC7337"/>
        </w:tc>
        <w:tc>
          <w:tcPr>
            <w:tcW w:w="4788" w:type="dxa"/>
          </w:tcPr>
          <w:p w:rsidR="005A01FA" w:rsidRDefault="005A01FA" w:rsidP="002B7B48"/>
        </w:tc>
      </w:tr>
      <w:tr w:rsidR="005A01FA" w:rsidTr="00DC7337">
        <w:tc>
          <w:tcPr>
            <w:tcW w:w="4788" w:type="dxa"/>
          </w:tcPr>
          <w:p w:rsidR="005A01FA" w:rsidRDefault="005A01FA" w:rsidP="002B7B48"/>
        </w:tc>
        <w:tc>
          <w:tcPr>
            <w:tcW w:w="4788" w:type="dxa"/>
          </w:tcPr>
          <w:p w:rsidR="005A01FA" w:rsidRDefault="005A01FA" w:rsidP="002B7B48"/>
        </w:tc>
      </w:tr>
      <w:tr w:rsidR="005A01FA" w:rsidTr="00DC7337">
        <w:tc>
          <w:tcPr>
            <w:tcW w:w="4788" w:type="dxa"/>
          </w:tcPr>
          <w:p w:rsidR="005A01FA" w:rsidRDefault="005A01FA" w:rsidP="00DC7337"/>
        </w:tc>
        <w:tc>
          <w:tcPr>
            <w:tcW w:w="4788" w:type="dxa"/>
          </w:tcPr>
          <w:p w:rsidR="005A01FA" w:rsidRDefault="005A01FA" w:rsidP="00DC7337"/>
        </w:tc>
      </w:tr>
      <w:tr w:rsidR="005A01FA" w:rsidTr="00DC7337">
        <w:tc>
          <w:tcPr>
            <w:tcW w:w="4788" w:type="dxa"/>
          </w:tcPr>
          <w:p w:rsidR="005A01FA" w:rsidRPr="00022363" w:rsidRDefault="005A01FA" w:rsidP="00DC7337"/>
        </w:tc>
        <w:tc>
          <w:tcPr>
            <w:tcW w:w="4788" w:type="dxa"/>
          </w:tcPr>
          <w:p w:rsidR="005A01FA" w:rsidRDefault="005A01FA" w:rsidP="00D638C0"/>
        </w:tc>
      </w:tr>
      <w:tr w:rsidR="005A01FA" w:rsidTr="00DC7337">
        <w:tc>
          <w:tcPr>
            <w:tcW w:w="4788" w:type="dxa"/>
          </w:tcPr>
          <w:p w:rsidR="005A01FA" w:rsidRDefault="005A01FA" w:rsidP="00DC7337"/>
        </w:tc>
        <w:tc>
          <w:tcPr>
            <w:tcW w:w="4788" w:type="dxa"/>
          </w:tcPr>
          <w:p w:rsidR="005A01FA" w:rsidRDefault="005A01FA" w:rsidP="00D41699"/>
        </w:tc>
      </w:tr>
      <w:tr w:rsidR="005A01FA" w:rsidTr="00DC7337">
        <w:tc>
          <w:tcPr>
            <w:tcW w:w="4788" w:type="dxa"/>
          </w:tcPr>
          <w:p w:rsidR="005A01FA" w:rsidRDefault="005A01FA" w:rsidP="00DC7337"/>
        </w:tc>
        <w:tc>
          <w:tcPr>
            <w:tcW w:w="4788" w:type="dxa"/>
          </w:tcPr>
          <w:p w:rsidR="005A01FA" w:rsidRDefault="005A01FA" w:rsidP="002B7B48"/>
        </w:tc>
      </w:tr>
      <w:tr w:rsidR="005A01FA" w:rsidTr="00DC7337">
        <w:tc>
          <w:tcPr>
            <w:tcW w:w="4788" w:type="dxa"/>
          </w:tcPr>
          <w:p w:rsidR="005A01FA" w:rsidRPr="00F679CB" w:rsidRDefault="005A01FA" w:rsidP="00D638C0"/>
        </w:tc>
        <w:tc>
          <w:tcPr>
            <w:tcW w:w="4788" w:type="dxa"/>
          </w:tcPr>
          <w:p w:rsidR="005A01FA" w:rsidRDefault="005A01FA" w:rsidP="00DC7337"/>
        </w:tc>
      </w:tr>
      <w:tr w:rsidR="005A01FA" w:rsidTr="00DC7337">
        <w:tc>
          <w:tcPr>
            <w:tcW w:w="4788" w:type="dxa"/>
          </w:tcPr>
          <w:p w:rsidR="005A01FA" w:rsidRDefault="005A01FA" w:rsidP="00D41699"/>
        </w:tc>
        <w:tc>
          <w:tcPr>
            <w:tcW w:w="4788" w:type="dxa"/>
          </w:tcPr>
          <w:p w:rsidR="005A01FA" w:rsidRPr="000944F3" w:rsidRDefault="005A01FA" w:rsidP="00DC7337"/>
        </w:tc>
      </w:tr>
      <w:tr w:rsidR="005A01FA" w:rsidTr="00DC7337">
        <w:tc>
          <w:tcPr>
            <w:tcW w:w="4788" w:type="dxa"/>
          </w:tcPr>
          <w:p w:rsidR="005A01FA" w:rsidRPr="00F679CB" w:rsidRDefault="005A01FA" w:rsidP="002B7B48"/>
        </w:tc>
        <w:tc>
          <w:tcPr>
            <w:tcW w:w="4788" w:type="dxa"/>
          </w:tcPr>
          <w:p w:rsidR="005A01FA" w:rsidRDefault="005A01FA" w:rsidP="00DC7337"/>
        </w:tc>
      </w:tr>
      <w:tr w:rsidR="005A01FA" w:rsidTr="00DC7337">
        <w:tc>
          <w:tcPr>
            <w:tcW w:w="4788" w:type="dxa"/>
          </w:tcPr>
          <w:p w:rsidR="005A01FA" w:rsidRDefault="005A01FA" w:rsidP="00DC7337"/>
        </w:tc>
        <w:tc>
          <w:tcPr>
            <w:tcW w:w="4788" w:type="dxa"/>
          </w:tcPr>
          <w:p w:rsidR="005A01FA" w:rsidRDefault="005A01FA" w:rsidP="00D638C0"/>
        </w:tc>
      </w:tr>
      <w:tr w:rsidR="005A01FA" w:rsidTr="00DC7337">
        <w:tc>
          <w:tcPr>
            <w:tcW w:w="4788" w:type="dxa"/>
          </w:tcPr>
          <w:p w:rsidR="005A01FA" w:rsidRDefault="005A01FA" w:rsidP="00DC7337"/>
        </w:tc>
        <w:tc>
          <w:tcPr>
            <w:tcW w:w="4788" w:type="dxa"/>
          </w:tcPr>
          <w:p w:rsidR="005A01FA" w:rsidRDefault="005A01FA" w:rsidP="002B7B48"/>
        </w:tc>
      </w:tr>
      <w:tr w:rsidR="005A01FA" w:rsidTr="00DC7337">
        <w:tc>
          <w:tcPr>
            <w:tcW w:w="4788" w:type="dxa"/>
          </w:tcPr>
          <w:p w:rsidR="005A01FA" w:rsidRDefault="005A01FA" w:rsidP="00DC7337"/>
        </w:tc>
        <w:tc>
          <w:tcPr>
            <w:tcW w:w="4788" w:type="dxa"/>
          </w:tcPr>
          <w:p w:rsidR="005A01FA" w:rsidRDefault="005A01FA" w:rsidP="003B52CC"/>
        </w:tc>
      </w:tr>
    </w:tbl>
    <w:p w:rsidR="00D41699" w:rsidRDefault="00D4169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C72E7F" w:rsidTr="00D41699">
        <w:tc>
          <w:tcPr>
            <w:tcW w:w="9558" w:type="dxa"/>
            <w:gridSpan w:val="2"/>
            <w:shd w:val="pct20" w:color="auto" w:fill="auto"/>
          </w:tcPr>
          <w:p w:rsidR="00C72E7F" w:rsidRPr="00B5069B" w:rsidRDefault="000F23C4" w:rsidP="00F60F58">
            <w:pPr>
              <w:jc w:val="center"/>
              <w:rPr>
                <w:b/>
              </w:rPr>
            </w:pPr>
            <w:r>
              <w:rPr>
                <w:b/>
              </w:rPr>
              <w:t xml:space="preserve">Table #3: </w:t>
            </w:r>
            <w:r w:rsidR="00AC2632">
              <w:rPr>
                <w:b/>
              </w:rPr>
              <w:t>Recommendations for</w:t>
            </w:r>
            <w:r w:rsidR="00C72E7F">
              <w:rPr>
                <w:b/>
              </w:rPr>
              <w:t xml:space="preserve"> </w:t>
            </w:r>
            <w:r w:rsidR="00F60F58">
              <w:rPr>
                <w:b/>
              </w:rPr>
              <w:t>Area</w:t>
            </w:r>
            <w:r w:rsidR="00C72E7F">
              <w:rPr>
                <w:b/>
              </w:rPr>
              <w:t xml:space="preserve"> </w:t>
            </w:r>
            <w:r w:rsidR="00F60F58">
              <w:rPr>
                <w:b/>
              </w:rPr>
              <w:t>X</w:t>
            </w:r>
          </w:p>
        </w:tc>
      </w:tr>
      <w:tr w:rsidR="00C72E7F" w:rsidTr="00D41699">
        <w:tc>
          <w:tcPr>
            <w:tcW w:w="4788" w:type="dxa"/>
            <w:shd w:val="pct20" w:color="auto" w:fill="auto"/>
          </w:tcPr>
          <w:p w:rsidR="00C72E7F" w:rsidRDefault="00AC2632" w:rsidP="00DC7337">
            <w:r>
              <w:t>Current Situation</w:t>
            </w:r>
          </w:p>
        </w:tc>
        <w:tc>
          <w:tcPr>
            <w:tcW w:w="4770" w:type="dxa"/>
            <w:shd w:val="pct20" w:color="auto" w:fill="auto"/>
          </w:tcPr>
          <w:p w:rsidR="00C72E7F" w:rsidRDefault="00C72E7F" w:rsidP="00DC7337">
            <w:r>
              <w:t>Recommended Corrective Action</w:t>
            </w:r>
          </w:p>
        </w:tc>
      </w:tr>
      <w:tr w:rsidR="00C72E7F" w:rsidTr="00D41699">
        <w:tc>
          <w:tcPr>
            <w:tcW w:w="4788" w:type="dxa"/>
          </w:tcPr>
          <w:p w:rsidR="00C72E7F" w:rsidRDefault="00C72E7F" w:rsidP="00DC7337"/>
        </w:tc>
        <w:tc>
          <w:tcPr>
            <w:tcW w:w="4770" w:type="dxa"/>
          </w:tcPr>
          <w:p w:rsidR="00C72E7F" w:rsidRDefault="00C72E7F" w:rsidP="00DC7337"/>
        </w:tc>
      </w:tr>
      <w:tr w:rsidR="00C72E7F" w:rsidTr="00D41699">
        <w:tc>
          <w:tcPr>
            <w:tcW w:w="4788" w:type="dxa"/>
          </w:tcPr>
          <w:p w:rsidR="00C72E7F" w:rsidRDefault="00C72E7F" w:rsidP="00DC7337"/>
        </w:tc>
        <w:tc>
          <w:tcPr>
            <w:tcW w:w="4770" w:type="dxa"/>
          </w:tcPr>
          <w:p w:rsidR="00C72E7F" w:rsidRDefault="00C72E7F" w:rsidP="00DC7337"/>
        </w:tc>
      </w:tr>
      <w:tr w:rsidR="00C72E7F" w:rsidTr="00D41699">
        <w:tc>
          <w:tcPr>
            <w:tcW w:w="4788" w:type="dxa"/>
          </w:tcPr>
          <w:p w:rsidR="00C72E7F" w:rsidRDefault="00C72E7F" w:rsidP="00DC7337"/>
        </w:tc>
        <w:tc>
          <w:tcPr>
            <w:tcW w:w="4770" w:type="dxa"/>
          </w:tcPr>
          <w:p w:rsidR="00C72E7F" w:rsidRDefault="00C72E7F" w:rsidP="00DC7337"/>
        </w:tc>
      </w:tr>
      <w:tr w:rsidR="00C72E7F" w:rsidTr="00D41699">
        <w:tc>
          <w:tcPr>
            <w:tcW w:w="4788" w:type="dxa"/>
          </w:tcPr>
          <w:p w:rsidR="00C72E7F" w:rsidRPr="00022363" w:rsidRDefault="00C72E7F" w:rsidP="00DC7337"/>
        </w:tc>
        <w:tc>
          <w:tcPr>
            <w:tcW w:w="4770" w:type="dxa"/>
          </w:tcPr>
          <w:p w:rsidR="00C72E7F" w:rsidRDefault="00C72E7F" w:rsidP="00DC7337"/>
        </w:tc>
      </w:tr>
      <w:tr w:rsidR="00C72E7F" w:rsidTr="00D41699">
        <w:tc>
          <w:tcPr>
            <w:tcW w:w="4788" w:type="dxa"/>
          </w:tcPr>
          <w:p w:rsidR="00C72E7F" w:rsidRDefault="00C72E7F" w:rsidP="00DC7337"/>
        </w:tc>
        <w:tc>
          <w:tcPr>
            <w:tcW w:w="4770" w:type="dxa"/>
          </w:tcPr>
          <w:p w:rsidR="00C72E7F" w:rsidRDefault="00C72E7F" w:rsidP="00DC7337"/>
        </w:tc>
      </w:tr>
      <w:tr w:rsidR="00C72E7F" w:rsidTr="00D41699">
        <w:tc>
          <w:tcPr>
            <w:tcW w:w="4788" w:type="dxa"/>
          </w:tcPr>
          <w:p w:rsidR="00C72E7F" w:rsidRDefault="00C72E7F" w:rsidP="002838E9"/>
        </w:tc>
        <w:tc>
          <w:tcPr>
            <w:tcW w:w="4770" w:type="dxa"/>
          </w:tcPr>
          <w:p w:rsidR="00C72E7F" w:rsidRDefault="00C72E7F" w:rsidP="00DC7337"/>
        </w:tc>
      </w:tr>
      <w:tr w:rsidR="00C72E7F" w:rsidTr="00D41699">
        <w:tc>
          <w:tcPr>
            <w:tcW w:w="4788" w:type="dxa"/>
          </w:tcPr>
          <w:p w:rsidR="00C72E7F" w:rsidRPr="00F679CB" w:rsidRDefault="00C72E7F" w:rsidP="002838E9"/>
        </w:tc>
        <w:tc>
          <w:tcPr>
            <w:tcW w:w="4770" w:type="dxa"/>
          </w:tcPr>
          <w:p w:rsidR="00C72E7F" w:rsidRDefault="00C72E7F" w:rsidP="00DC7337"/>
        </w:tc>
      </w:tr>
      <w:tr w:rsidR="00C72E7F" w:rsidTr="00D41699">
        <w:tc>
          <w:tcPr>
            <w:tcW w:w="4788" w:type="dxa"/>
          </w:tcPr>
          <w:p w:rsidR="00C72E7F" w:rsidRDefault="00C72E7F" w:rsidP="002838E9"/>
        </w:tc>
        <w:tc>
          <w:tcPr>
            <w:tcW w:w="4770" w:type="dxa"/>
          </w:tcPr>
          <w:p w:rsidR="00C72E7F" w:rsidRPr="001A647A" w:rsidRDefault="00C72E7F" w:rsidP="00DC7337"/>
        </w:tc>
      </w:tr>
      <w:tr w:rsidR="00C72E7F" w:rsidTr="00D41699">
        <w:tc>
          <w:tcPr>
            <w:tcW w:w="4788" w:type="dxa"/>
            <w:tcBorders>
              <w:bottom w:val="single" w:sz="4" w:space="0" w:color="000000"/>
            </w:tcBorders>
          </w:tcPr>
          <w:p w:rsidR="00C72E7F" w:rsidRDefault="00C72E7F" w:rsidP="00DC7337"/>
        </w:tc>
        <w:tc>
          <w:tcPr>
            <w:tcW w:w="4770" w:type="dxa"/>
            <w:tcBorders>
              <w:bottom w:val="single" w:sz="4" w:space="0" w:color="000000"/>
            </w:tcBorders>
          </w:tcPr>
          <w:p w:rsidR="00C72E7F" w:rsidRPr="000944F3" w:rsidRDefault="00C72E7F" w:rsidP="00DC7337"/>
        </w:tc>
      </w:tr>
    </w:tbl>
    <w:p w:rsidR="00C72E7F" w:rsidRDefault="00C72E7F" w:rsidP="006C2809"/>
    <w:p w:rsidR="007375E8" w:rsidRDefault="007375E8" w:rsidP="006C2809">
      <w:bookmarkStart w:id="6" w:name="_GoBack"/>
      <w:bookmarkEnd w:id="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C72E7F" w:rsidRPr="00B5069B" w:rsidTr="00216492">
        <w:tc>
          <w:tcPr>
            <w:tcW w:w="9558" w:type="dxa"/>
            <w:gridSpan w:val="2"/>
            <w:shd w:val="pct20" w:color="auto" w:fill="auto"/>
          </w:tcPr>
          <w:p w:rsidR="00C72E7F" w:rsidRPr="00B5069B" w:rsidRDefault="00C72E7F" w:rsidP="00AC2632">
            <w:pPr>
              <w:jc w:val="center"/>
              <w:rPr>
                <w:b/>
              </w:rPr>
            </w:pPr>
            <w:r>
              <w:rPr>
                <w:b/>
              </w:rPr>
              <w:t xml:space="preserve">Table #4: </w:t>
            </w:r>
            <w:r w:rsidR="00AC2632">
              <w:rPr>
                <w:b/>
              </w:rPr>
              <w:t xml:space="preserve">Recommendations for </w:t>
            </w:r>
            <w:r>
              <w:rPr>
                <w:b/>
              </w:rPr>
              <w:t xml:space="preserve"> </w:t>
            </w:r>
            <w:r w:rsidR="00F60F58">
              <w:rPr>
                <w:b/>
              </w:rPr>
              <w:t>Program Y</w:t>
            </w:r>
          </w:p>
        </w:tc>
      </w:tr>
      <w:tr w:rsidR="00C72E7F" w:rsidTr="00216492">
        <w:tc>
          <w:tcPr>
            <w:tcW w:w="4788" w:type="dxa"/>
            <w:shd w:val="pct20" w:color="auto" w:fill="auto"/>
          </w:tcPr>
          <w:p w:rsidR="00C72E7F" w:rsidRDefault="00AC2632" w:rsidP="00DC7337">
            <w:r>
              <w:t>Current Situation</w:t>
            </w:r>
          </w:p>
        </w:tc>
        <w:tc>
          <w:tcPr>
            <w:tcW w:w="4770" w:type="dxa"/>
            <w:shd w:val="pct20" w:color="auto" w:fill="auto"/>
          </w:tcPr>
          <w:p w:rsidR="00C72E7F" w:rsidRDefault="00C72E7F" w:rsidP="00DC7337">
            <w:r>
              <w:t>Recommended Corrective Action</w:t>
            </w:r>
          </w:p>
        </w:tc>
      </w:tr>
      <w:tr w:rsidR="00C72E7F" w:rsidTr="00216492">
        <w:tc>
          <w:tcPr>
            <w:tcW w:w="4788" w:type="dxa"/>
          </w:tcPr>
          <w:p w:rsidR="00C72E7F" w:rsidRPr="00F679CB" w:rsidRDefault="00C72E7F" w:rsidP="00DC7337"/>
        </w:tc>
        <w:tc>
          <w:tcPr>
            <w:tcW w:w="4770" w:type="dxa"/>
          </w:tcPr>
          <w:p w:rsidR="00C72E7F" w:rsidRDefault="00C72E7F" w:rsidP="00DC7337"/>
        </w:tc>
      </w:tr>
      <w:tr w:rsidR="00C72E7F" w:rsidTr="00216492">
        <w:tc>
          <w:tcPr>
            <w:tcW w:w="4788" w:type="dxa"/>
          </w:tcPr>
          <w:p w:rsidR="00C72E7F" w:rsidRDefault="00C72E7F" w:rsidP="00DC7337"/>
        </w:tc>
        <w:tc>
          <w:tcPr>
            <w:tcW w:w="4770" w:type="dxa"/>
          </w:tcPr>
          <w:p w:rsidR="00C72E7F" w:rsidRDefault="00C72E7F" w:rsidP="00DC7337"/>
        </w:tc>
      </w:tr>
      <w:tr w:rsidR="00C72E7F" w:rsidTr="00216492">
        <w:tc>
          <w:tcPr>
            <w:tcW w:w="4788" w:type="dxa"/>
          </w:tcPr>
          <w:p w:rsidR="00C72E7F" w:rsidRDefault="00C72E7F" w:rsidP="00DC7337"/>
        </w:tc>
        <w:tc>
          <w:tcPr>
            <w:tcW w:w="4770" w:type="dxa"/>
          </w:tcPr>
          <w:p w:rsidR="00C72E7F" w:rsidRDefault="00C72E7F" w:rsidP="00DC7337"/>
        </w:tc>
      </w:tr>
      <w:tr w:rsidR="00C72E7F" w:rsidTr="00216492">
        <w:tc>
          <w:tcPr>
            <w:tcW w:w="4788" w:type="dxa"/>
            <w:tcBorders>
              <w:bottom w:val="single" w:sz="4" w:space="0" w:color="000000"/>
            </w:tcBorders>
          </w:tcPr>
          <w:p w:rsidR="00C72E7F" w:rsidRDefault="00C72E7F" w:rsidP="00DC7337"/>
        </w:tc>
        <w:tc>
          <w:tcPr>
            <w:tcW w:w="4770" w:type="dxa"/>
            <w:tcBorders>
              <w:bottom w:val="single" w:sz="4" w:space="0" w:color="000000"/>
            </w:tcBorders>
          </w:tcPr>
          <w:p w:rsidR="00C72E7F" w:rsidRDefault="00C72E7F" w:rsidP="00DC7337"/>
        </w:tc>
      </w:tr>
    </w:tbl>
    <w:p w:rsidR="00FB2EF8" w:rsidRDefault="00FB2EF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2220"/>
        <w:gridCol w:w="1914"/>
        <w:gridCol w:w="2010"/>
        <w:gridCol w:w="3414"/>
      </w:tblGrid>
      <w:tr w:rsidR="00F60F58" w:rsidTr="0032754C">
        <w:trPr>
          <w:trHeight w:val="584"/>
        </w:trPr>
        <w:tc>
          <w:tcPr>
            <w:tcW w:w="9558" w:type="dxa"/>
            <w:gridSpan w:val="4"/>
            <w:shd w:val="pct20" w:color="auto" w:fill="auto"/>
          </w:tcPr>
          <w:p w:rsidR="00F60F58" w:rsidRPr="00A01D31" w:rsidRDefault="00F60F58" w:rsidP="00E1751E">
            <w:pPr>
              <w:jc w:val="center"/>
              <w:rPr>
                <w:b/>
              </w:rPr>
            </w:pPr>
            <w:r w:rsidRPr="00A01D31">
              <w:rPr>
                <w:b/>
              </w:rPr>
              <w:t xml:space="preserve">Table </w:t>
            </w:r>
            <w:r w:rsidR="00E1751E">
              <w:rPr>
                <w:b/>
              </w:rPr>
              <w:t>#5</w:t>
            </w:r>
            <w:r w:rsidRPr="00A01D31">
              <w:rPr>
                <w:b/>
              </w:rPr>
              <w:t xml:space="preserve">: Percent of Staff Knowledgeable about </w:t>
            </w:r>
            <w:r w:rsidR="00E1751E">
              <w:rPr>
                <w:b/>
              </w:rPr>
              <w:t xml:space="preserve">Agency </w:t>
            </w:r>
            <w:r w:rsidRPr="00A01D31">
              <w:rPr>
                <w:b/>
              </w:rPr>
              <w:t>Information Security Policies and Procedures</w:t>
            </w:r>
            <w:r w:rsidR="00E1751E">
              <w:rPr>
                <w:b/>
              </w:rPr>
              <w:t xml:space="preserve"> by Position</w:t>
            </w:r>
          </w:p>
        </w:tc>
      </w:tr>
      <w:tr w:rsidR="00F60F58" w:rsidTr="0032754C">
        <w:trPr>
          <w:trHeight w:val="601"/>
        </w:trPr>
        <w:tc>
          <w:tcPr>
            <w:tcW w:w="2220" w:type="dxa"/>
            <w:tcBorders>
              <w:bottom w:val="single" w:sz="4" w:space="0" w:color="000000"/>
            </w:tcBorders>
            <w:shd w:val="pct20" w:color="auto" w:fill="auto"/>
          </w:tcPr>
          <w:p w:rsidR="00F60F58" w:rsidRDefault="00F60F58" w:rsidP="00F553C2">
            <w:r>
              <w:t>Position</w:t>
            </w:r>
          </w:p>
        </w:tc>
        <w:tc>
          <w:tcPr>
            <w:tcW w:w="1914" w:type="dxa"/>
            <w:tcBorders>
              <w:bottom w:val="single" w:sz="4" w:space="0" w:color="000000"/>
            </w:tcBorders>
            <w:shd w:val="pct20" w:color="auto" w:fill="auto"/>
          </w:tcPr>
          <w:p w:rsidR="00F60F58" w:rsidRDefault="00F60F58" w:rsidP="00F553C2">
            <w:r>
              <w:t>Knowledgeable</w:t>
            </w:r>
          </w:p>
        </w:tc>
        <w:tc>
          <w:tcPr>
            <w:tcW w:w="2010" w:type="dxa"/>
            <w:tcBorders>
              <w:bottom w:val="single" w:sz="4" w:space="0" w:color="000000"/>
            </w:tcBorders>
            <w:shd w:val="pct20" w:color="auto" w:fill="auto"/>
          </w:tcPr>
          <w:p w:rsidR="00F60F58" w:rsidRDefault="00F60F58" w:rsidP="00F553C2">
            <w:r>
              <w:t>Not Knowledgeable</w:t>
            </w:r>
          </w:p>
        </w:tc>
        <w:tc>
          <w:tcPr>
            <w:tcW w:w="3414" w:type="dxa"/>
            <w:tcBorders>
              <w:bottom w:val="single" w:sz="4" w:space="0" w:color="000000"/>
            </w:tcBorders>
            <w:shd w:val="pct20" w:color="auto" w:fill="auto"/>
          </w:tcPr>
          <w:p w:rsidR="00F60F58" w:rsidRDefault="00F60F58" w:rsidP="00F553C2">
            <w:r>
              <w:t>Somewhat Knowledgeable</w:t>
            </w:r>
          </w:p>
        </w:tc>
      </w:tr>
      <w:tr w:rsidR="00F60F58" w:rsidTr="0032754C">
        <w:trPr>
          <w:trHeight w:val="292"/>
        </w:trPr>
        <w:tc>
          <w:tcPr>
            <w:tcW w:w="2220" w:type="dxa"/>
            <w:shd w:val="clear" w:color="auto" w:fill="auto"/>
          </w:tcPr>
          <w:p w:rsidR="00F60F58" w:rsidRDefault="00F60F58" w:rsidP="00F553C2"/>
        </w:tc>
        <w:tc>
          <w:tcPr>
            <w:tcW w:w="1914" w:type="dxa"/>
            <w:shd w:val="clear" w:color="auto" w:fill="auto"/>
          </w:tcPr>
          <w:p w:rsidR="00F60F58" w:rsidRDefault="00F60F58" w:rsidP="00F553C2"/>
        </w:tc>
        <w:tc>
          <w:tcPr>
            <w:tcW w:w="2010" w:type="dxa"/>
            <w:shd w:val="clear" w:color="auto" w:fill="auto"/>
          </w:tcPr>
          <w:p w:rsidR="00F60F58" w:rsidRDefault="00F60F58" w:rsidP="00F553C2"/>
        </w:tc>
        <w:tc>
          <w:tcPr>
            <w:tcW w:w="3414" w:type="dxa"/>
            <w:shd w:val="clear" w:color="auto" w:fill="auto"/>
          </w:tcPr>
          <w:p w:rsidR="00F60F58" w:rsidRDefault="00F60F58" w:rsidP="00F553C2"/>
        </w:tc>
      </w:tr>
      <w:tr w:rsidR="00F60F58" w:rsidTr="0032754C">
        <w:trPr>
          <w:trHeight w:val="292"/>
        </w:trPr>
        <w:tc>
          <w:tcPr>
            <w:tcW w:w="2220" w:type="dxa"/>
            <w:shd w:val="clear" w:color="auto" w:fill="auto"/>
          </w:tcPr>
          <w:p w:rsidR="00F60F58" w:rsidRDefault="00F60F58" w:rsidP="00F553C2"/>
        </w:tc>
        <w:tc>
          <w:tcPr>
            <w:tcW w:w="1914" w:type="dxa"/>
            <w:shd w:val="clear" w:color="auto" w:fill="auto"/>
          </w:tcPr>
          <w:p w:rsidR="00F60F58" w:rsidRDefault="00F60F58" w:rsidP="00F553C2"/>
        </w:tc>
        <w:tc>
          <w:tcPr>
            <w:tcW w:w="2010" w:type="dxa"/>
            <w:shd w:val="clear" w:color="auto" w:fill="auto"/>
          </w:tcPr>
          <w:p w:rsidR="00F60F58" w:rsidRDefault="00F60F58" w:rsidP="00F553C2"/>
        </w:tc>
        <w:tc>
          <w:tcPr>
            <w:tcW w:w="3414" w:type="dxa"/>
            <w:shd w:val="clear" w:color="auto" w:fill="auto"/>
          </w:tcPr>
          <w:p w:rsidR="00F60F58" w:rsidRDefault="00F60F58" w:rsidP="00F553C2"/>
        </w:tc>
      </w:tr>
      <w:tr w:rsidR="0032754C" w:rsidTr="0032754C">
        <w:trPr>
          <w:trHeight w:val="292"/>
        </w:trPr>
        <w:tc>
          <w:tcPr>
            <w:tcW w:w="2220" w:type="dxa"/>
            <w:shd w:val="clear" w:color="auto" w:fill="auto"/>
          </w:tcPr>
          <w:p w:rsidR="0032754C" w:rsidRDefault="0032754C" w:rsidP="00F553C2"/>
        </w:tc>
        <w:tc>
          <w:tcPr>
            <w:tcW w:w="1914" w:type="dxa"/>
            <w:shd w:val="clear" w:color="auto" w:fill="auto"/>
          </w:tcPr>
          <w:p w:rsidR="0032754C" w:rsidRDefault="0032754C" w:rsidP="00F553C2"/>
        </w:tc>
        <w:tc>
          <w:tcPr>
            <w:tcW w:w="2010" w:type="dxa"/>
            <w:shd w:val="clear" w:color="auto" w:fill="auto"/>
          </w:tcPr>
          <w:p w:rsidR="0032754C" w:rsidRDefault="0032754C" w:rsidP="00F553C2"/>
        </w:tc>
        <w:tc>
          <w:tcPr>
            <w:tcW w:w="3414" w:type="dxa"/>
            <w:shd w:val="clear" w:color="auto" w:fill="auto"/>
          </w:tcPr>
          <w:p w:rsidR="0032754C" w:rsidRDefault="0032754C" w:rsidP="00F553C2"/>
        </w:tc>
      </w:tr>
    </w:tbl>
    <w:p w:rsidR="009B5EF5" w:rsidRDefault="009B5EF5" w:rsidP="006C2809">
      <w:pPr>
        <w:pStyle w:val="Heading1"/>
        <w:jc w:val="left"/>
      </w:pPr>
      <w:bookmarkStart w:id="7" w:name="_Toc306370382"/>
    </w:p>
    <w:p w:rsidR="006C2809" w:rsidRDefault="006C2809" w:rsidP="006C2809">
      <w:pPr>
        <w:pStyle w:val="Heading1"/>
        <w:jc w:val="left"/>
      </w:pPr>
      <w:r>
        <w:t>4.0</w:t>
      </w:r>
      <w:r>
        <w:tab/>
        <w:t>TRAINING NEEDS</w:t>
      </w:r>
      <w:bookmarkEnd w:id="7"/>
    </w:p>
    <w:p w:rsidR="00395E25" w:rsidRDefault="00395E25" w:rsidP="00905E78">
      <w:pPr>
        <w:rPr>
          <w:rFonts w:ascii="Calibri" w:hAnsi="Calibri"/>
        </w:rPr>
      </w:pPr>
    </w:p>
    <w:p w:rsidR="000F5A08" w:rsidRPr="00395E25" w:rsidRDefault="00EF3DEC" w:rsidP="008305EB">
      <w:pPr>
        <w:rPr>
          <w:rFonts w:ascii="Calibri" w:hAnsi="Calibri"/>
        </w:rPr>
      </w:pPr>
      <w:r w:rsidRPr="00395E25">
        <w:rPr>
          <w:rFonts w:ascii="Calibri" w:hAnsi="Calibri"/>
        </w:rPr>
        <w:t xml:space="preserve">The assessment shows that </w:t>
      </w:r>
      <w:r w:rsidR="00216492">
        <w:rPr>
          <w:rFonts w:ascii="Calibri" w:hAnsi="Calibri"/>
        </w:rPr>
        <w:t xml:space="preserve">all </w:t>
      </w:r>
      <w:r w:rsidRPr="00395E25">
        <w:rPr>
          <w:rFonts w:ascii="Calibri" w:hAnsi="Calibri"/>
        </w:rPr>
        <w:t xml:space="preserve">staff </w:t>
      </w:r>
      <w:r w:rsidR="00C412F2" w:rsidRPr="00395E25">
        <w:rPr>
          <w:rFonts w:ascii="Calibri" w:hAnsi="Calibri"/>
        </w:rPr>
        <w:t>can benefit from training</w:t>
      </w:r>
      <w:r w:rsidR="00905E78" w:rsidRPr="00395E25">
        <w:rPr>
          <w:rFonts w:ascii="Calibri" w:hAnsi="Calibri"/>
        </w:rPr>
        <w:t xml:space="preserve">, </w:t>
      </w:r>
      <w:r w:rsidR="009462FC" w:rsidRPr="00395E25">
        <w:rPr>
          <w:rFonts w:ascii="Calibri" w:hAnsi="Calibri"/>
        </w:rPr>
        <w:t xml:space="preserve">including </w:t>
      </w:r>
      <w:r w:rsidR="00905E78" w:rsidRPr="00395E25">
        <w:rPr>
          <w:rFonts w:ascii="Calibri" w:hAnsi="Calibri"/>
        </w:rPr>
        <w:t xml:space="preserve">training pertaining to </w:t>
      </w:r>
      <w:r w:rsidR="00425F55">
        <w:rPr>
          <w:rFonts w:ascii="Calibri" w:hAnsi="Calibri"/>
        </w:rPr>
        <w:t>MSIDPH</w:t>
      </w:r>
      <w:r w:rsidR="00905E78" w:rsidRPr="00395E25">
        <w:rPr>
          <w:rFonts w:ascii="Calibri" w:hAnsi="Calibri"/>
        </w:rPr>
        <w:t>’s</w:t>
      </w:r>
      <w:r w:rsidR="00C412F2" w:rsidRPr="00395E25">
        <w:rPr>
          <w:rFonts w:ascii="Calibri" w:hAnsi="Calibri"/>
        </w:rPr>
        <w:t xml:space="preserve"> Information Security Policies and Procedures</w:t>
      </w:r>
      <w:r w:rsidR="00F60F58">
        <w:rPr>
          <w:rFonts w:ascii="Calibri" w:hAnsi="Calibri"/>
        </w:rPr>
        <w:t xml:space="preserve"> and annual Security Training</w:t>
      </w:r>
      <w:r w:rsidR="00905E78" w:rsidRPr="00395E25">
        <w:rPr>
          <w:rFonts w:ascii="Calibri" w:hAnsi="Calibri"/>
        </w:rPr>
        <w:t>.</w:t>
      </w:r>
      <w:r w:rsidR="00F60F58">
        <w:rPr>
          <w:rFonts w:ascii="Calibri" w:hAnsi="Calibri"/>
        </w:rPr>
        <w:t xml:space="preserve"> </w:t>
      </w:r>
      <w:r w:rsidR="00F60F58" w:rsidRPr="00395E25">
        <w:rPr>
          <w:rFonts w:ascii="Calibri" w:hAnsi="Calibri"/>
        </w:rPr>
        <w:t>The training</w:t>
      </w:r>
      <w:r w:rsidR="00F60F58">
        <w:rPr>
          <w:rFonts w:ascii="Calibri" w:hAnsi="Calibri"/>
        </w:rPr>
        <w:t xml:space="preserve">s should </w:t>
      </w:r>
      <w:r w:rsidR="00F60F58" w:rsidRPr="00395E25">
        <w:rPr>
          <w:rFonts w:ascii="Calibri" w:hAnsi="Calibri"/>
        </w:rPr>
        <w:t xml:space="preserve">ensure Supervisors and FOMs maintain proper documentation in personnel files, including annual Confidentiality Statements and </w:t>
      </w:r>
      <w:r w:rsidR="00E1751E">
        <w:rPr>
          <w:rFonts w:ascii="Calibri" w:hAnsi="Calibri"/>
        </w:rPr>
        <w:t xml:space="preserve">dates of security training. </w:t>
      </w:r>
      <w:r w:rsidR="00E74096">
        <w:rPr>
          <w:rFonts w:ascii="Calibri" w:hAnsi="Calibri"/>
        </w:rPr>
        <w:t>[</w:t>
      </w:r>
      <w:r w:rsidR="00F60F58">
        <w:rPr>
          <w:rFonts w:ascii="Calibri" w:hAnsi="Calibri"/>
        </w:rPr>
        <w:t>This area would contain a summary of weaknesses and what training needs to be implemented.</w:t>
      </w:r>
      <w:r w:rsidR="00E1751E">
        <w:rPr>
          <w:rFonts w:ascii="Calibri" w:hAnsi="Calibri"/>
        </w:rPr>
        <w:t xml:space="preserve"> It could be structured</w:t>
      </w:r>
      <w:r w:rsidR="00425F55">
        <w:rPr>
          <w:rFonts w:ascii="Calibri" w:hAnsi="Calibri"/>
        </w:rPr>
        <w:t xml:space="preserve"> by each requirement </w:t>
      </w:r>
      <w:r w:rsidR="00E1751E">
        <w:rPr>
          <w:rFonts w:ascii="Calibri" w:hAnsi="Calibri"/>
        </w:rPr>
        <w:t>so that future training needs comprehensively include all requirements.</w:t>
      </w:r>
      <w:r w:rsidR="00425F55">
        <w:rPr>
          <w:rFonts w:ascii="Calibri" w:hAnsi="Calibri"/>
        </w:rPr>
        <w:t xml:space="preserve"> Example: </w:t>
      </w:r>
      <w:r w:rsidR="002F5D98" w:rsidRPr="00395E25">
        <w:rPr>
          <w:rFonts w:ascii="Calibri" w:hAnsi="Calibri"/>
        </w:rPr>
        <w:t>This training should include reporting</w:t>
      </w:r>
      <w:r w:rsidR="00395E25">
        <w:rPr>
          <w:rFonts w:ascii="Calibri" w:hAnsi="Calibri"/>
        </w:rPr>
        <w:t xml:space="preserve"> suspected security breaches as</w:t>
      </w:r>
      <w:r w:rsidR="002F5D98" w:rsidRPr="00395E25">
        <w:rPr>
          <w:rFonts w:ascii="Calibri" w:hAnsi="Calibri"/>
        </w:rPr>
        <w:t xml:space="preserve"> </w:t>
      </w:r>
      <w:r w:rsidR="00395E25">
        <w:rPr>
          <w:rFonts w:ascii="Calibri" w:hAnsi="Calibri"/>
        </w:rPr>
        <w:t>many staff reported that they a</w:t>
      </w:r>
      <w:r w:rsidR="002F5D98" w:rsidRPr="00395E25">
        <w:rPr>
          <w:rFonts w:ascii="Calibri" w:hAnsi="Calibri"/>
        </w:rPr>
        <w:t xml:space="preserve">re unsure </w:t>
      </w:r>
      <w:r w:rsidR="00395E25">
        <w:rPr>
          <w:rFonts w:ascii="Calibri" w:hAnsi="Calibri"/>
        </w:rPr>
        <w:t xml:space="preserve">of </w:t>
      </w:r>
      <w:r w:rsidR="002F5D98" w:rsidRPr="00395E25">
        <w:rPr>
          <w:rFonts w:ascii="Calibri" w:hAnsi="Calibri"/>
        </w:rPr>
        <w:t>what to do in the event of a breach.</w:t>
      </w:r>
      <w:r w:rsidR="007C091E">
        <w:rPr>
          <w:rFonts w:ascii="Calibri" w:hAnsi="Calibri"/>
        </w:rPr>
        <w:t>]</w:t>
      </w:r>
      <w:r w:rsidR="002F5D98" w:rsidRPr="00395E25">
        <w:rPr>
          <w:rFonts w:ascii="Calibri" w:hAnsi="Calibri"/>
        </w:rPr>
        <w:t xml:space="preserve">  </w:t>
      </w:r>
    </w:p>
    <w:p w:rsidR="0025681B" w:rsidRPr="00395E25" w:rsidRDefault="0025681B" w:rsidP="008305EB">
      <w:pPr>
        <w:rPr>
          <w:rFonts w:ascii="Calibri" w:hAnsi="Calibri"/>
        </w:rPr>
      </w:pPr>
    </w:p>
    <w:p w:rsidR="006C2809" w:rsidRDefault="006C2809" w:rsidP="006C2809">
      <w:pPr>
        <w:pStyle w:val="Heading1"/>
        <w:jc w:val="left"/>
      </w:pPr>
    </w:p>
    <w:p w:rsidR="006C2809" w:rsidRDefault="006C2809" w:rsidP="006C2809">
      <w:pPr>
        <w:pStyle w:val="Heading1"/>
        <w:jc w:val="left"/>
      </w:pPr>
      <w:bookmarkStart w:id="8" w:name="_Toc306370383"/>
      <w:r>
        <w:t xml:space="preserve">5.0 </w:t>
      </w:r>
      <w:r>
        <w:tab/>
        <w:t>STAFF WITH ACCESS TO CONFIDENTIAL INFORMATION</w:t>
      </w:r>
      <w:bookmarkEnd w:id="8"/>
    </w:p>
    <w:p w:rsidR="006C2809" w:rsidRDefault="006C2809" w:rsidP="006C2809">
      <w:pPr>
        <w:pStyle w:val="Heading1"/>
        <w:jc w:val="left"/>
      </w:pPr>
    </w:p>
    <w:p w:rsidR="000F6D5F" w:rsidRDefault="000F6D5F" w:rsidP="0019413F">
      <w:pPr>
        <w:rPr>
          <w:rFonts w:ascii="Calibri" w:hAnsi="Calibri"/>
        </w:rPr>
      </w:pPr>
      <w:r>
        <w:rPr>
          <w:rFonts w:ascii="Calibri" w:hAnsi="Calibri"/>
        </w:rPr>
        <w:t xml:space="preserve">The following </w:t>
      </w:r>
      <w:proofErr w:type="gramStart"/>
      <w:r>
        <w:rPr>
          <w:rFonts w:ascii="Calibri" w:hAnsi="Calibri"/>
        </w:rPr>
        <w:t>staff have</w:t>
      </w:r>
      <w:proofErr w:type="gramEnd"/>
      <w:r>
        <w:rPr>
          <w:rFonts w:ascii="Calibri" w:hAnsi="Calibri"/>
        </w:rPr>
        <w:t xml:space="preserve"> access to confidential information:</w:t>
      </w:r>
    </w:p>
    <w:p w:rsidR="00C823DC" w:rsidRDefault="00C823DC" w:rsidP="0019413F">
      <w:pPr>
        <w:rPr>
          <w:rFonts w:ascii="Calibri" w:hAnsi="Calibri"/>
        </w:rPr>
      </w:pPr>
    </w:p>
    <w:p w:rsidR="008A187A" w:rsidRDefault="008A187A" w:rsidP="00773D07">
      <w:pPr>
        <w:pStyle w:val="ListParagraph"/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contextualSpacing/>
        <w:rPr>
          <w:rFonts w:ascii="Calibri" w:hAnsi="Calibri"/>
        </w:rPr>
      </w:pPr>
      <w:r w:rsidRPr="008A187A">
        <w:rPr>
          <w:rFonts w:ascii="Calibri" w:hAnsi="Calibri"/>
        </w:rPr>
        <w:t>Area X</w:t>
      </w:r>
      <w:r w:rsidR="000F6D5F" w:rsidRPr="008A187A">
        <w:rPr>
          <w:rFonts w:ascii="Calibri" w:hAnsi="Calibri"/>
        </w:rPr>
        <w:t xml:space="preserve">: </w:t>
      </w:r>
      <w:r w:rsidRPr="008A187A">
        <w:rPr>
          <w:rFonts w:ascii="Calibri" w:hAnsi="Calibri"/>
        </w:rPr>
        <w:t xml:space="preserve">List staff and their roles who have access to PII </w:t>
      </w:r>
    </w:p>
    <w:p w:rsidR="0030094A" w:rsidRDefault="008A187A" w:rsidP="008A187A">
      <w:pPr>
        <w:pStyle w:val="ListParagraph"/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contextualSpacing/>
        <w:rPr>
          <w:rFonts w:ascii="Calibri" w:hAnsi="Calibri"/>
        </w:rPr>
      </w:pPr>
      <w:r>
        <w:rPr>
          <w:rFonts w:ascii="Calibri" w:hAnsi="Calibri"/>
        </w:rPr>
        <w:t xml:space="preserve">Program Y: </w:t>
      </w:r>
      <w:proofErr w:type="spellStart"/>
      <w:r>
        <w:rPr>
          <w:rFonts w:ascii="Calibri" w:hAnsi="Calibri"/>
        </w:rPr>
        <w:t>etc</w:t>
      </w:r>
      <w:proofErr w:type="spellEnd"/>
    </w:p>
    <w:p w:rsidR="009B5EF5" w:rsidRPr="00036DFF" w:rsidRDefault="009B5EF5" w:rsidP="009B5EF5">
      <w:pPr>
        <w:pStyle w:val="ListParagraph"/>
        <w:widowControl/>
        <w:autoSpaceDE/>
        <w:autoSpaceDN/>
        <w:adjustRightInd/>
        <w:spacing w:after="200" w:line="276" w:lineRule="auto"/>
        <w:contextualSpacing/>
        <w:rPr>
          <w:rFonts w:ascii="Calibri" w:hAnsi="Calibri"/>
        </w:rPr>
      </w:pPr>
    </w:p>
    <w:p w:rsidR="006C2809" w:rsidRDefault="006C2809" w:rsidP="006C2809">
      <w:pPr>
        <w:pStyle w:val="Heading1"/>
        <w:jc w:val="left"/>
      </w:pPr>
      <w:bookmarkStart w:id="9" w:name="_Toc306370384"/>
      <w:r>
        <w:t>6.0</w:t>
      </w:r>
      <w:r>
        <w:tab/>
        <w:t>SYSTEMS/DATABASES CONTAINING PATIENT INFORMATION</w:t>
      </w:r>
      <w:bookmarkEnd w:id="9"/>
    </w:p>
    <w:p w:rsidR="007D3727" w:rsidRDefault="007D3727" w:rsidP="007D3727"/>
    <w:p w:rsidR="007D3727" w:rsidRPr="008062E6" w:rsidRDefault="00036DFF" w:rsidP="007D3727">
      <w:pPr>
        <w:rPr>
          <w:rFonts w:ascii="Calibri" w:hAnsi="Calibri"/>
        </w:rPr>
      </w:pPr>
      <w:proofErr w:type="gramStart"/>
      <w:r>
        <w:rPr>
          <w:rFonts w:ascii="Calibri" w:hAnsi="Calibri"/>
        </w:rPr>
        <w:t xml:space="preserve">Staff within </w:t>
      </w:r>
      <w:r w:rsidR="00425F55">
        <w:rPr>
          <w:rFonts w:ascii="Calibri" w:hAnsi="Calibri"/>
        </w:rPr>
        <w:t>MSIDPH</w:t>
      </w:r>
      <w:r w:rsidR="0030094A" w:rsidRPr="008062E6">
        <w:rPr>
          <w:rFonts w:ascii="Calibri" w:hAnsi="Calibri"/>
        </w:rPr>
        <w:t xml:space="preserve">’s </w:t>
      </w:r>
      <w:r w:rsidR="00EA19A4">
        <w:rPr>
          <w:rFonts w:ascii="Calibri" w:hAnsi="Calibri"/>
        </w:rPr>
        <w:t>STD</w:t>
      </w:r>
      <w:r w:rsidR="007D3727" w:rsidRPr="008062E6">
        <w:rPr>
          <w:rFonts w:ascii="Calibri" w:hAnsi="Calibri"/>
        </w:rPr>
        <w:t xml:space="preserve"> Division use</w:t>
      </w:r>
      <w:proofErr w:type="gramEnd"/>
      <w:r w:rsidR="007D3727" w:rsidRPr="008062E6">
        <w:rPr>
          <w:rFonts w:ascii="Calibri" w:hAnsi="Calibri"/>
        </w:rPr>
        <w:t xml:space="preserve"> the following databases which contain patient information:</w:t>
      </w:r>
    </w:p>
    <w:p w:rsidR="007D3727" w:rsidRPr="008062E6" w:rsidRDefault="007D3727" w:rsidP="007D3727">
      <w:pPr>
        <w:numPr>
          <w:ilvl w:val="0"/>
          <w:numId w:val="20"/>
        </w:numPr>
        <w:rPr>
          <w:rFonts w:ascii="Calibri" w:hAnsi="Calibri"/>
        </w:rPr>
      </w:pPr>
      <w:r w:rsidRPr="008062E6">
        <w:rPr>
          <w:rFonts w:ascii="Calibri" w:hAnsi="Calibri"/>
        </w:rPr>
        <w:t>STD*MIS</w:t>
      </w:r>
    </w:p>
    <w:p w:rsidR="007D3727" w:rsidRPr="008062E6" w:rsidRDefault="008A187A" w:rsidP="007D3727">
      <w:pPr>
        <w:numPr>
          <w:ilvl w:val="0"/>
          <w:numId w:val="20"/>
        </w:numPr>
        <w:rPr>
          <w:rFonts w:ascii="Calibri" w:hAnsi="Calibri"/>
        </w:rPr>
      </w:pPr>
      <w:r>
        <w:rPr>
          <w:rFonts w:ascii="Calibri" w:hAnsi="Calibri"/>
        </w:rPr>
        <w:t>eHARS</w:t>
      </w:r>
    </w:p>
    <w:p w:rsidR="007D3727" w:rsidRPr="008062E6" w:rsidRDefault="007D3727" w:rsidP="007D3727">
      <w:pPr>
        <w:numPr>
          <w:ilvl w:val="0"/>
          <w:numId w:val="20"/>
        </w:numPr>
        <w:rPr>
          <w:rFonts w:ascii="Calibri" w:hAnsi="Calibri"/>
        </w:rPr>
      </w:pPr>
      <w:r w:rsidRPr="008062E6">
        <w:rPr>
          <w:rFonts w:ascii="Calibri" w:hAnsi="Calibri"/>
        </w:rPr>
        <w:t>NEDSS</w:t>
      </w:r>
    </w:p>
    <w:p w:rsidR="007C091E" w:rsidRPr="007C091E" w:rsidRDefault="008A187A" w:rsidP="0030094A">
      <w:pPr>
        <w:numPr>
          <w:ilvl w:val="0"/>
          <w:numId w:val="20"/>
        </w:numPr>
      </w:pPr>
      <w:r w:rsidRPr="008A187A">
        <w:rPr>
          <w:rFonts w:ascii="Calibri" w:hAnsi="Calibri"/>
        </w:rPr>
        <w:t>MSI</w:t>
      </w:r>
      <w:r w:rsidR="00312A24" w:rsidRPr="008A187A">
        <w:rPr>
          <w:rFonts w:ascii="Calibri" w:hAnsi="Calibri"/>
        </w:rPr>
        <w:t xml:space="preserve"> Health System</w:t>
      </w:r>
    </w:p>
    <w:p w:rsidR="0030094A" w:rsidRDefault="007C091E" w:rsidP="0030094A">
      <w:pPr>
        <w:numPr>
          <w:ilvl w:val="0"/>
          <w:numId w:val="20"/>
        </w:numPr>
      </w:pPr>
      <w:r>
        <w:rPr>
          <w:rFonts w:ascii="Calibri" w:hAnsi="Calibri"/>
        </w:rPr>
        <w:t>Etc.</w:t>
      </w:r>
      <w:r w:rsidR="00312A24" w:rsidRPr="008A187A">
        <w:rPr>
          <w:rFonts w:ascii="Calibri" w:hAnsi="Calibri"/>
        </w:rPr>
        <w:t xml:space="preserve"> </w:t>
      </w:r>
    </w:p>
    <w:p w:rsidR="00036DFF" w:rsidRPr="0030094A" w:rsidRDefault="00036DFF" w:rsidP="0030094A"/>
    <w:p w:rsidR="00061778" w:rsidRPr="00550D47" w:rsidRDefault="00061778" w:rsidP="007D325F">
      <w:pPr>
        <w:rPr>
          <w:rFonts w:ascii="Calibri" w:hAnsi="Calibri"/>
        </w:rPr>
      </w:pPr>
    </w:p>
    <w:p w:rsidR="00061778" w:rsidRPr="00061778" w:rsidRDefault="00061778" w:rsidP="00061778"/>
    <w:p w:rsidR="00061778" w:rsidRPr="00061778" w:rsidRDefault="00061778" w:rsidP="00061778"/>
    <w:p w:rsidR="00061778" w:rsidRPr="00061778" w:rsidRDefault="00061778" w:rsidP="00061778"/>
    <w:p w:rsidR="00061778" w:rsidRPr="00061778" w:rsidRDefault="00061778" w:rsidP="00061778"/>
    <w:p w:rsidR="00061778" w:rsidRDefault="00061778" w:rsidP="00061778"/>
    <w:p w:rsidR="00836ED0" w:rsidRPr="00061778" w:rsidRDefault="00061778" w:rsidP="00061778">
      <w:pPr>
        <w:tabs>
          <w:tab w:val="left" w:pos="2670"/>
        </w:tabs>
      </w:pPr>
      <w:r>
        <w:tab/>
      </w:r>
    </w:p>
    <w:sectPr w:rsidR="00836ED0" w:rsidRPr="00061778" w:rsidSect="00E63B86">
      <w:type w:val="continuous"/>
      <w:pgSz w:w="12240" w:h="15840" w:code="1"/>
      <w:pgMar w:top="1440" w:right="1080" w:bottom="1440" w:left="1080" w:header="144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098" w:rsidRDefault="00115098">
      <w:r>
        <w:separator/>
      </w:r>
    </w:p>
  </w:endnote>
  <w:endnote w:type="continuationSeparator" w:id="0">
    <w:p w:rsidR="00115098" w:rsidRDefault="0011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3C2" w:rsidRDefault="00F553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3C2" w:rsidRDefault="00F553C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3C2" w:rsidRPr="000C0778" w:rsidRDefault="00F553C2">
    <w:pPr>
      <w:pStyle w:val="Footer"/>
      <w:ind w:right="360"/>
      <w:rPr>
        <w:rFonts w:ascii="Arial" w:hAnsi="Arial" w:cs="Arial"/>
        <w:sz w:val="16"/>
        <w:szCs w:val="16"/>
      </w:rPr>
    </w:pPr>
    <w:r>
      <w:tab/>
    </w:r>
    <w:r w:rsidRPr="000C0778">
      <w:rPr>
        <w:rStyle w:val="PageNumber"/>
        <w:rFonts w:ascii="Arial" w:hAnsi="Arial" w:cs="Arial"/>
        <w:sz w:val="16"/>
        <w:szCs w:val="16"/>
      </w:rPr>
      <w:fldChar w:fldCharType="begin"/>
    </w:r>
    <w:r w:rsidRPr="000C0778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0C0778">
      <w:rPr>
        <w:rStyle w:val="PageNumber"/>
        <w:rFonts w:ascii="Arial" w:hAnsi="Arial" w:cs="Arial"/>
        <w:sz w:val="16"/>
        <w:szCs w:val="16"/>
      </w:rPr>
      <w:fldChar w:fldCharType="separate"/>
    </w:r>
    <w:r w:rsidR="00EA0DC2">
      <w:rPr>
        <w:rStyle w:val="PageNumber"/>
        <w:rFonts w:ascii="Arial" w:hAnsi="Arial" w:cs="Arial"/>
        <w:noProof/>
        <w:sz w:val="16"/>
        <w:szCs w:val="16"/>
      </w:rPr>
      <w:t>4</w:t>
    </w:r>
    <w:r w:rsidRPr="000C0778">
      <w:rPr>
        <w:rStyle w:val="PageNumber"/>
        <w:rFonts w:ascii="Arial" w:hAnsi="Arial" w:cs="Arial"/>
        <w:sz w:val="16"/>
        <w:szCs w:val="16"/>
      </w:rPr>
      <w:fldChar w:fldCharType="end"/>
    </w:r>
    <w:r w:rsidRPr="000C0778">
      <w:rPr>
        <w:rFonts w:ascii="Arial" w:hAnsi="Arial" w:cs="Arial"/>
        <w:sz w:val="16"/>
        <w:szCs w:val="16"/>
      </w:rPr>
      <w:t xml:space="preserve">   </w:t>
    </w:r>
    <w:r w:rsidRPr="000C0778">
      <w:rPr>
        <w:rFonts w:ascii="Arial" w:hAnsi="Arial" w:cs="Arial"/>
        <w:sz w:val="16"/>
        <w:szCs w:val="16"/>
      </w:rPr>
      <w:tab/>
      <w:t xml:space="preserve">  </w:t>
    </w:r>
  </w:p>
  <w:p w:rsidR="00F553C2" w:rsidRDefault="00F553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3C2" w:rsidRDefault="00F553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098" w:rsidRDefault="00115098">
      <w:r>
        <w:separator/>
      </w:r>
    </w:p>
  </w:footnote>
  <w:footnote w:type="continuationSeparator" w:id="0">
    <w:p w:rsidR="00115098" w:rsidRDefault="00115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3C2" w:rsidRDefault="00F553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494359"/>
      <w:docPartObj>
        <w:docPartGallery w:val="Watermarks"/>
        <w:docPartUnique/>
      </w:docPartObj>
    </w:sdtPr>
    <w:sdtContent>
      <w:p w:rsidR="00F553C2" w:rsidRDefault="00EA0DC2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62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3C2" w:rsidRDefault="00F553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D064D68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0"/>
    <w:name w:val="AutoList1"/>
    <w:lvl w:ilvl="0">
      <w:start w:val="1"/>
      <w:numFmt w:val="upperRoman"/>
      <w:lvlText w:val="%1."/>
      <w:lvlJc w:val="left"/>
    </w:lvl>
    <w:lvl w:ilvl="1">
      <w:start w:val="1"/>
      <w:numFmt w:val="upperRoman"/>
      <w:lvlText w:val="%2."/>
      <w:lvlJc w:val="left"/>
    </w:lvl>
    <w:lvl w:ilvl="2">
      <w:start w:val="1"/>
      <w:numFmt w:val="upperRoman"/>
      <w:lvlText w:val="%3."/>
      <w:lvlJc w:val="left"/>
    </w:lvl>
    <w:lvl w:ilvl="3">
      <w:start w:val="1"/>
      <w:numFmt w:val="upperRoman"/>
      <w:lvlText w:val="%4."/>
      <w:lvlJc w:val="left"/>
    </w:lvl>
    <w:lvl w:ilvl="4">
      <w:start w:val="1"/>
      <w:numFmt w:val="upperRoman"/>
      <w:lvlText w:val="%5."/>
      <w:lvlJc w:val="left"/>
    </w:lvl>
    <w:lvl w:ilvl="5">
      <w:start w:val="1"/>
      <w:numFmt w:val="upperRoman"/>
      <w:lvlText w:val="%6."/>
      <w:lvlJc w:val="left"/>
    </w:lvl>
    <w:lvl w:ilvl="6">
      <w:start w:val="1"/>
      <w:numFmt w:val="upperRoman"/>
      <w:lvlText w:val="%7."/>
      <w:lvlJc w:val="left"/>
    </w:lvl>
    <w:lvl w:ilvl="7">
      <w:start w:val="1"/>
      <w:numFmt w:val="upperRoman"/>
      <w:lvlText w:val="%8.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0000000"/>
    <w:name w:val="AutoList2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upperRoman"/>
      <w:lvlText w:val="%4."/>
      <w:lvlJc w:val="left"/>
    </w:lvl>
    <w:lvl w:ilvl="4">
      <w:start w:val="1"/>
      <w:numFmt w:val="upperRoman"/>
      <w:lvlText w:val="%5."/>
      <w:lvlJc w:val="left"/>
    </w:lvl>
    <w:lvl w:ilvl="5">
      <w:start w:val="1"/>
      <w:numFmt w:val="upperRoman"/>
      <w:lvlText w:val="%6."/>
      <w:lvlJc w:val="left"/>
    </w:lvl>
    <w:lvl w:ilvl="6">
      <w:start w:val="1"/>
      <w:numFmt w:val="upperRoman"/>
      <w:lvlText w:val="%7."/>
      <w:lvlJc w:val="left"/>
    </w:lvl>
    <w:lvl w:ilvl="7">
      <w:start w:val="1"/>
      <w:numFmt w:val="upperRoman"/>
      <w:lvlText w:val="%8.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0000000"/>
    <w:name w:val="AutoList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00000000"/>
    <w:name w:val="AutoList4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0000000"/>
    <w:name w:val="AutoList5"/>
    <w:lvl w:ilvl="0">
      <w:start w:val="1"/>
      <w:numFmt w:val="upperRoman"/>
      <w:lvlText w:val="%1."/>
      <w:lvlJc w:val="left"/>
    </w:lvl>
    <w:lvl w:ilvl="1">
      <w:start w:val="1"/>
      <w:numFmt w:val="upperRoman"/>
      <w:lvlText w:val="%2."/>
      <w:lvlJc w:val="left"/>
    </w:lvl>
    <w:lvl w:ilvl="2">
      <w:start w:val="1"/>
      <w:numFmt w:val="upperRoman"/>
      <w:lvlText w:val="%3."/>
      <w:lvlJc w:val="left"/>
    </w:lvl>
    <w:lvl w:ilvl="3">
      <w:start w:val="1"/>
      <w:numFmt w:val="upperRoman"/>
      <w:lvlText w:val="%4."/>
      <w:lvlJc w:val="left"/>
    </w:lvl>
    <w:lvl w:ilvl="4">
      <w:start w:val="1"/>
      <w:numFmt w:val="upperRoman"/>
      <w:lvlText w:val="%5."/>
      <w:lvlJc w:val="left"/>
    </w:lvl>
    <w:lvl w:ilvl="5">
      <w:start w:val="1"/>
      <w:numFmt w:val="upperRoman"/>
      <w:lvlText w:val="%6."/>
      <w:lvlJc w:val="left"/>
    </w:lvl>
    <w:lvl w:ilvl="6">
      <w:start w:val="1"/>
      <w:numFmt w:val="upperRoman"/>
      <w:lvlText w:val="%7."/>
      <w:lvlJc w:val="left"/>
    </w:lvl>
    <w:lvl w:ilvl="7">
      <w:start w:val="1"/>
      <w:numFmt w:val="upperRoman"/>
      <w:lvlText w:val="%8.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00000000"/>
    <w:name w:val="AutoList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53707FA8"/>
    <w:name w:val="AutoList7"/>
    <w:lvl w:ilvl="0">
      <w:start w:val="1"/>
      <w:numFmt w:val="low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Roman"/>
      <w:lvlText w:val="%4."/>
      <w:lvlJc w:val="left"/>
    </w:lvl>
    <w:lvl w:ilvl="4">
      <w:start w:val="1"/>
      <w:numFmt w:val="lowerRoman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lowerRoman"/>
      <w:lvlText w:val="%7."/>
      <w:lvlJc w:val="left"/>
    </w:lvl>
    <w:lvl w:ilvl="7">
      <w:start w:val="1"/>
      <w:numFmt w:val="lowerRoman"/>
      <w:lvlText w:val="%8."/>
      <w:lvlJc w:val="left"/>
    </w:lvl>
    <w:lvl w:ilvl="8">
      <w:numFmt w:val="decimal"/>
      <w:lvlText w:val=""/>
      <w:lvlJc w:val="left"/>
    </w:lvl>
  </w:abstractNum>
  <w:abstractNum w:abstractNumId="8">
    <w:nsid w:val="00000008"/>
    <w:multiLevelType w:val="multilevel"/>
    <w:tmpl w:val="CD68BB52"/>
    <w:name w:val="AutoList8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upperRoman"/>
      <w:lvlText w:val="%4."/>
      <w:lvlJc w:val="left"/>
    </w:lvl>
    <w:lvl w:ilvl="4">
      <w:start w:val="1"/>
      <w:numFmt w:val="upperRoman"/>
      <w:lvlText w:val="%5."/>
      <w:lvlJc w:val="left"/>
    </w:lvl>
    <w:lvl w:ilvl="5">
      <w:start w:val="1"/>
      <w:numFmt w:val="upperRoman"/>
      <w:lvlText w:val="%6."/>
      <w:lvlJc w:val="left"/>
    </w:lvl>
    <w:lvl w:ilvl="6">
      <w:start w:val="1"/>
      <w:numFmt w:val="upperRoman"/>
      <w:lvlText w:val="%7."/>
      <w:lvlJc w:val="left"/>
    </w:lvl>
    <w:lvl w:ilvl="7">
      <w:start w:val="1"/>
      <w:numFmt w:val="upperRoman"/>
      <w:lvlText w:val="%8."/>
      <w:lvlJc w:val="left"/>
    </w:lvl>
    <w:lvl w:ilvl="8">
      <w:numFmt w:val="decimal"/>
      <w:lvlText w:val=""/>
      <w:lvlJc w:val="left"/>
    </w:lvl>
  </w:abstractNum>
  <w:abstractNum w:abstractNumId="9">
    <w:nsid w:val="07DE03A0"/>
    <w:multiLevelType w:val="hybridMultilevel"/>
    <w:tmpl w:val="8F900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575E40"/>
    <w:multiLevelType w:val="hybridMultilevel"/>
    <w:tmpl w:val="1D42C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CA3B4C"/>
    <w:multiLevelType w:val="hybridMultilevel"/>
    <w:tmpl w:val="0420A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CC5F2B"/>
    <w:multiLevelType w:val="hybridMultilevel"/>
    <w:tmpl w:val="9E28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075002"/>
    <w:multiLevelType w:val="multilevel"/>
    <w:tmpl w:val="59F684D2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15922972"/>
    <w:multiLevelType w:val="hybridMultilevel"/>
    <w:tmpl w:val="A8A65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7581F"/>
    <w:multiLevelType w:val="multilevel"/>
    <w:tmpl w:val="DF0EC9FA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1B27637A"/>
    <w:multiLevelType w:val="hybridMultilevel"/>
    <w:tmpl w:val="138AD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A25261"/>
    <w:multiLevelType w:val="hybridMultilevel"/>
    <w:tmpl w:val="1B889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CD1F6E"/>
    <w:multiLevelType w:val="hybridMultilevel"/>
    <w:tmpl w:val="DBEA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144779"/>
    <w:multiLevelType w:val="hybridMultilevel"/>
    <w:tmpl w:val="84761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473381"/>
    <w:multiLevelType w:val="hybridMultilevel"/>
    <w:tmpl w:val="47D07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3D7D5A"/>
    <w:multiLevelType w:val="hybridMultilevel"/>
    <w:tmpl w:val="67F0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47D1326"/>
    <w:multiLevelType w:val="multilevel"/>
    <w:tmpl w:val="B9C06E3A"/>
    <w:lvl w:ilvl="0">
      <w:start w:val="7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276456E2"/>
    <w:multiLevelType w:val="hybridMultilevel"/>
    <w:tmpl w:val="58A0431C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94449B1"/>
    <w:multiLevelType w:val="hybridMultilevel"/>
    <w:tmpl w:val="3FE24C32"/>
    <w:lvl w:ilvl="0" w:tplc="71460A1C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AF076C2"/>
    <w:multiLevelType w:val="hybridMultilevel"/>
    <w:tmpl w:val="8654D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DA00B0E"/>
    <w:multiLevelType w:val="hybridMultilevel"/>
    <w:tmpl w:val="E126FD8A"/>
    <w:lvl w:ilvl="0" w:tplc="3D32FE10">
      <w:start w:val="1"/>
      <w:numFmt w:val="decimal"/>
      <w:lvlText w:val="%1."/>
      <w:lvlJc w:val="left"/>
      <w:pPr>
        <w:ind w:left="720" w:hanging="72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20063F9"/>
    <w:multiLevelType w:val="hybridMultilevel"/>
    <w:tmpl w:val="16F07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B21707"/>
    <w:multiLevelType w:val="hybridMultilevel"/>
    <w:tmpl w:val="2DD47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6E74A0"/>
    <w:multiLevelType w:val="hybridMultilevel"/>
    <w:tmpl w:val="A050B0EE"/>
    <w:lvl w:ilvl="0" w:tplc="2962EEAC">
      <w:start w:val="7"/>
      <w:numFmt w:val="decimal"/>
      <w:lvlText w:val="%1."/>
      <w:lvlJc w:val="left"/>
      <w:pPr>
        <w:tabs>
          <w:tab w:val="num" w:pos="1020"/>
        </w:tabs>
        <w:ind w:left="1020" w:hanging="39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77C07C42">
      <w:start w:val="8"/>
      <w:numFmt w:val="decimal"/>
      <w:lvlText w:val="%3"/>
      <w:lvlJc w:val="left"/>
      <w:pPr>
        <w:ind w:left="26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0">
    <w:nsid w:val="3FD815B3"/>
    <w:multiLevelType w:val="hybridMultilevel"/>
    <w:tmpl w:val="4C68A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953A84"/>
    <w:multiLevelType w:val="hybridMultilevel"/>
    <w:tmpl w:val="590A2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201183"/>
    <w:multiLevelType w:val="hybridMultilevel"/>
    <w:tmpl w:val="05140D4C"/>
    <w:lvl w:ilvl="0" w:tplc="68EA71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447A421B"/>
    <w:multiLevelType w:val="multilevel"/>
    <w:tmpl w:val="E32A6490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497B2780"/>
    <w:multiLevelType w:val="hybridMultilevel"/>
    <w:tmpl w:val="0A583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DC6A89"/>
    <w:multiLevelType w:val="hybridMultilevel"/>
    <w:tmpl w:val="BDAE6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7314F0"/>
    <w:multiLevelType w:val="hybridMultilevel"/>
    <w:tmpl w:val="FA588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3934BA"/>
    <w:multiLevelType w:val="hybridMultilevel"/>
    <w:tmpl w:val="DD78E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A02975"/>
    <w:multiLevelType w:val="hybridMultilevel"/>
    <w:tmpl w:val="07082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E6A4E1B"/>
    <w:multiLevelType w:val="hybridMultilevel"/>
    <w:tmpl w:val="C58C34D6"/>
    <w:lvl w:ilvl="0" w:tplc="F660463E"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FC6185"/>
    <w:multiLevelType w:val="hybridMultilevel"/>
    <w:tmpl w:val="C75A7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404724"/>
    <w:multiLevelType w:val="hybridMultilevel"/>
    <w:tmpl w:val="E9608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6930D6"/>
    <w:multiLevelType w:val="hybridMultilevel"/>
    <w:tmpl w:val="3434F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29124C"/>
    <w:multiLevelType w:val="multilevel"/>
    <w:tmpl w:val="68723508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689A1D6F"/>
    <w:multiLevelType w:val="hybridMultilevel"/>
    <w:tmpl w:val="BBF4F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D006A0"/>
    <w:multiLevelType w:val="hybridMultilevel"/>
    <w:tmpl w:val="BE2C4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1E26EC"/>
    <w:multiLevelType w:val="hybridMultilevel"/>
    <w:tmpl w:val="CCB6D9F2"/>
    <w:lvl w:ilvl="0" w:tplc="4BA0AEFE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6E09218A"/>
    <w:multiLevelType w:val="multilevel"/>
    <w:tmpl w:val="A84C0698"/>
    <w:lvl w:ilvl="0">
      <w:start w:val="6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8">
    <w:nsid w:val="6EBE4F90"/>
    <w:multiLevelType w:val="hybridMultilevel"/>
    <w:tmpl w:val="173C9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FBD747A"/>
    <w:multiLevelType w:val="hybridMultilevel"/>
    <w:tmpl w:val="7F2C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2EE71B4"/>
    <w:multiLevelType w:val="hybridMultilevel"/>
    <w:tmpl w:val="9DE87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5D82204"/>
    <w:multiLevelType w:val="hybridMultilevel"/>
    <w:tmpl w:val="5FEA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6"/>
      <w:lvl w:ilvl="0">
        <w:start w:val="6"/>
        <w:numFmt w:val="upperRoman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upperRoman"/>
        <w:lvlText w:val="%4."/>
        <w:lvlJc w:val="left"/>
      </w:lvl>
    </w:lvlOverride>
    <w:lvlOverride w:ilvl="4">
      <w:startOverride w:val="1"/>
      <w:lvl w:ilvl="4">
        <w:start w:val="1"/>
        <w:numFmt w:val="upperRoman"/>
        <w:lvlText w:val="%5."/>
        <w:lvlJc w:val="left"/>
      </w:lvl>
    </w:lvlOverride>
    <w:lvlOverride w:ilvl="5">
      <w:startOverride w:val="1"/>
      <w:lvl w:ilvl="5">
        <w:start w:val="1"/>
        <w:numFmt w:val="upperRoman"/>
        <w:lvlText w:val="%6."/>
        <w:lvlJc w:val="left"/>
      </w:lvl>
    </w:lvlOverride>
    <w:lvlOverride w:ilvl="6">
      <w:startOverride w:val="1"/>
      <w:lvl w:ilvl="6">
        <w:start w:val="1"/>
        <w:numFmt w:val="upperRoman"/>
        <w:lvlText w:val="%7."/>
        <w:lvlJc w:val="left"/>
      </w:lvl>
    </w:lvlOverride>
    <w:lvlOverride w:ilvl="7">
      <w:startOverride w:val="1"/>
      <w:lvl w:ilvl="7">
        <w:start w:val="1"/>
        <w:numFmt w:val="upperRoman"/>
        <w:lvlText w:val="%8."/>
        <w:lvlJc w:val="left"/>
      </w:lvl>
    </w:lvlOverride>
  </w:num>
  <w:num w:numId="2">
    <w:abstractNumId w:val="8"/>
    <w:lvlOverride w:ilvl="0">
      <w:startOverride w:val="6"/>
      <w:lvl w:ilvl="0">
        <w:start w:val="6"/>
        <w:numFmt w:val="upperRoman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upperRoman"/>
        <w:lvlText w:val="%4."/>
        <w:lvlJc w:val="left"/>
      </w:lvl>
    </w:lvlOverride>
    <w:lvlOverride w:ilvl="4">
      <w:startOverride w:val="1"/>
      <w:lvl w:ilvl="4">
        <w:start w:val="1"/>
        <w:numFmt w:val="upperRoman"/>
        <w:lvlText w:val="%5."/>
        <w:lvlJc w:val="left"/>
      </w:lvl>
    </w:lvlOverride>
    <w:lvlOverride w:ilvl="5">
      <w:startOverride w:val="1"/>
      <w:lvl w:ilvl="5">
        <w:start w:val="1"/>
        <w:numFmt w:val="upperRoman"/>
        <w:lvlText w:val="%6."/>
        <w:lvlJc w:val="left"/>
      </w:lvl>
    </w:lvlOverride>
    <w:lvlOverride w:ilvl="6">
      <w:startOverride w:val="1"/>
      <w:lvl w:ilvl="6">
        <w:start w:val="1"/>
        <w:numFmt w:val="upperRoman"/>
        <w:lvlText w:val="%7."/>
        <w:lvlJc w:val="left"/>
      </w:lvl>
    </w:lvlOverride>
    <w:lvlOverride w:ilvl="7">
      <w:startOverride w:val="1"/>
      <w:lvl w:ilvl="7">
        <w:start w:val="1"/>
        <w:numFmt w:val="upperRoman"/>
        <w:lvlText w:val="%8."/>
        <w:lvlJc w:val="left"/>
      </w:lvl>
    </w:lvlOverride>
  </w:num>
  <w:num w:numId="3">
    <w:abstractNumId w:val="8"/>
    <w:lvlOverride w:ilvl="0">
      <w:lvl w:ilvl="0">
        <w:start w:val="6"/>
        <w:numFmt w:val="upperRoman"/>
        <w:lvlText w:val="%1."/>
        <w:lvlJc w:val="left"/>
      </w:lvl>
    </w:lvlOverride>
    <w:lvlOverride w:ilvl="1">
      <w:lvl w:ilvl="1">
        <w:start w:val="1"/>
        <w:numFmt w:val="upperLetter"/>
        <w:lvlText w:val="%2."/>
        <w:lvlJc w:val="left"/>
      </w:lvl>
    </w:lvlOverride>
    <w:lvlOverride w:ilvl="2">
      <w:lvl w:ilvl="2">
        <w:start w:val="1"/>
        <w:numFmt w:val="decimal"/>
        <w:lvlText w:val="%3."/>
        <w:lvlJc w:val="left"/>
        <w:rPr>
          <w:i w:val="0"/>
        </w:rPr>
      </w:lvl>
    </w:lvlOverride>
    <w:lvlOverride w:ilvl="3">
      <w:lvl w:ilvl="3">
        <w:start w:val="1"/>
        <w:numFmt w:val="upperRoman"/>
        <w:lvlText w:val="%4."/>
        <w:lvlJc w:val="left"/>
      </w:lvl>
    </w:lvlOverride>
    <w:lvlOverride w:ilvl="4">
      <w:lvl w:ilvl="4">
        <w:start w:val="1"/>
        <w:numFmt w:val="upperRoman"/>
        <w:lvlText w:val="%5."/>
        <w:lvlJc w:val="left"/>
      </w:lvl>
    </w:lvlOverride>
    <w:lvlOverride w:ilvl="5">
      <w:lvl w:ilvl="5">
        <w:start w:val="1"/>
        <w:numFmt w:val="upperRoman"/>
        <w:lvlText w:val="%6."/>
        <w:lvlJc w:val="left"/>
      </w:lvl>
    </w:lvlOverride>
    <w:lvlOverride w:ilvl="6">
      <w:lvl w:ilvl="6">
        <w:start w:val="1"/>
        <w:numFmt w:val="upperRoman"/>
        <w:lvlText w:val="%7."/>
        <w:lvlJc w:val="left"/>
      </w:lvl>
    </w:lvlOverride>
    <w:lvlOverride w:ilvl="7">
      <w:lvl w:ilvl="7">
        <w:start w:val="1"/>
        <w:numFmt w:val="upperRoman"/>
        <w:lvlText w:val="%8."/>
        <w:lvlJc w:val="left"/>
      </w:lvl>
    </w:lvlOverride>
  </w:num>
  <w:num w:numId="4">
    <w:abstractNumId w:val="43"/>
  </w:num>
  <w:num w:numId="5">
    <w:abstractNumId w:val="15"/>
  </w:num>
  <w:num w:numId="6">
    <w:abstractNumId w:val="13"/>
  </w:num>
  <w:num w:numId="7">
    <w:abstractNumId w:val="47"/>
  </w:num>
  <w:num w:numId="8">
    <w:abstractNumId w:val="22"/>
  </w:num>
  <w:num w:numId="9">
    <w:abstractNumId w:val="33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46"/>
  </w:num>
  <w:num w:numId="12">
    <w:abstractNumId w:val="23"/>
  </w:num>
  <w:num w:numId="13">
    <w:abstractNumId w:val="39"/>
  </w:num>
  <w:num w:numId="14">
    <w:abstractNumId w:val="32"/>
  </w:num>
  <w:num w:numId="15">
    <w:abstractNumId w:val="29"/>
  </w:num>
  <w:num w:numId="16">
    <w:abstractNumId w:val="24"/>
  </w:num>
  <w:num w:numId="17">
    <w:abstractNumId w:val="26"/>
  </w:num>
  <w:num w:numId="18">
    <w:abstractNumId w:val="17"/>
  </w:num>
  <w:num w:numId="19">
    <w:abstractNumId w:val="50"/>
  </w:num>
  <w:num w:numId="20">
    <w:abstractNumId w:val="10"/>
  </w:num>
  <w:num w:numId="21">
    <w:abstractNumId w:val="12"/>
  </w:num>
  <w:num w:numId="22">
    <w:abstractNumId w:val="37"/>
  </w:num>
  <w:num w:numId="23">
    <w:abstractNumId w:val="38"/>
  </w:num>
  <w:num w:numId="24">
    <w:abstractNumId w:val="20"/>
  </w:num>
  <w:num w:numId="25">
    <w:abstractNumId w:val="44"/>
  </w:num>
  <w:num w:numId="26">
    <w:abstractNumId w:val="9"/>
  </w:num>
  <w:num w:numId="27">
    <w:abstractNumId w:val="25"/>
  </w:num>
  <w:num w:numId="28">
    <w:abstractNumId w:val="48"/>
  </w:num>
  <w:num w:numId="29">
    <w:abstractNumId w:val="19"/>
  </w:num>
  <w:num w:numId="30">
    <w:abstractNumId w:val="21"/>
  </w:num>
  <w:num w:numId="31">
    <w:abstractNumId w:val="27"/>
  </w:num>
  <w:num w:numId="32">
    <w:abstractNumId w:val="31"/>
  </w:num>
  <w:num w:numId="33">
    <w:abstractNumId w:val="42"/>
  </w:num>
  <w:num w:numId="34">
    <w:abstractNumId w:val="41"/>
  </w:num>
  <w:num w:numId="35">
    <w:abstractNumId w:val="11"/>
  </w:num>
  <w:num w:numId="36">
    <w:abstractNumId w:val="34"/>
  </w:num>
  <w:num w:numId="37">
    <w:abstractNumId w:val="35"/>
  </w:num>
  <w:num w:numId="38">
    <w:abstractNumId w:val="40"/>
  </w:num>
  <w:num w:numId="39">
    <w:abstractNumId w:val="49"/>
  </w:num>
  <w:num w:numId="40">
    <w:abstractNumId w:val="45"/>
  </w:num>
  <w:num w:numId="41">
    <w:abstractNumId w:val="14"/>
  </w:num>
  <w:num w:numId="42">
    <w:abstractNumId w:val="18"/>
  </w:num>
  <w:num w:numId="43">
    <w:abstractNumId w:val="51"/>
  </w:num>
  <w:num w:numId="44">
    <w:abstractNumId w:val="16"/>
  </w:num>
  <w:num w:numId="45">
    <w:abstractNumId w:val="28"/>
  </w:num>
  <w:num w:numId="46">
    <w:abstractNumId w:val="3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C6F"/>
    <w:rsid w:val="00005CC1"/>
    <w:rsid w:val="00020590"/>
    <w:rsid w:val="00020CE8"/>
    <w:rsid w:val="00023168"/>
    <w:rsid w:val="0002705A"/>
    <w:rsid w:val="00027309"/>
    <w:rsid w:val="00035BF1"/>
    <w:rsid w:val="00035C07"/>
    <w:rsid w:val="00036DFF"/>
    <w:rsid w:val="00040AAD"/>
    <w:rsid w:val="000541F7"/>
    <w:rsid w:val="00054ABA"/>
    <w:rsid w:val="00056704"/>
    <w:rsid w:val="00061778"/>
    <w:rsid w:val="000749F3"/>
    <w:rsid w:val="00076316"/>
    <w:rsid w:val="000944F3"/>
    <w:rsid w:val="00094A1D"/>
    <w:rsid w:val="000B2716"/>
    <w:rsid w:val="000B31A8"/>
    <w:rsid w:val="000B6764"/>
    <w:rsid w:val="000B7C3C"/>
    <w:rsid w:val="000C0778"/>
    <w:rsid w:val="000D3377"/>
    <w:rsid w:val="000D4850"/>
    <w:rsid w:val="000D6044"/>
    <w:rsid w:val="000D7180"/>
    <w:rsid w:val="000E1EBB"/>
    <w:rsid w:val="000E3A00"/>
    <w:rsid w:val="000F23C4"/>
    <w:rsid w:val="000F325D"/>
    <w:rsid w:val="000F53DC"/>
    <w:rsid w:val="000F5A08"/>
    <w:rsid w:val="000F6D5F"/>
    <w:rsid w:val="00105ABE"/>
    <w:rsid w:val="00115098"/>
    <w:rsid w:val="001262B1"/>
    <w:rsid w:val="001328EA"/>
    <w:rsid w:val="001331A4"/>
    <w:rsid w:val="00144C25"/>
    <w:rsid w:val="00152B6D"/>
    <w:rsid w:val="00180172"/>
    <w:rsid w:val="001833D5"/>
    <w:rsid w:val="0019413F"/>
    <w:rsid w:val="001A0160"/>
    <w:rsid w:val="001A647A"/>
    <w:rsid w:val="001B22CC"/>
    <w:rsid w:val="001B42A2"/>
    <w:rsid w:val="001B5866"/>
    <w:rsid w:val="001C1B19"/>
    <w:rsid w:val="001C2242"/>
    <w:rsid w:val="001C53CA"/>
    <w:rsid w:val="001D0993"/>
    <w:rsid w:val="001E025B"/>
    <w:rsid w:val="001E2F07"/>
    <w:rsid w:val="001E443B"/>
    <w:rsid w:val="00215285"/>
    <w:rsid w:val="00216492"/>
    <w:rsid w:val="00221CCC"/>
    <w:rsid w:val="002224F3"/>
    <w:rsid w:val="0023054F"/>
    <w:rsid w:val="0023274D"/>
    <w:rsid w:val="00235F50"/>
    <w:rsid w:val="00236C13"/>
    <w:rsid w:val="002427F3"/>
    <w:rsid w:val="002515D1"/>
    <w:rsid w:val="002552A1"/>
    <w:rsid w:val="0025681B"/>
    <w:rsid w:val="002572A7"/>
    <w:rsid w:val="0026441D"/>
    <w:rsid w:val="002838E9"/>
    <w:rsid w:val="00286FBC"/>
    <w:rsid w:val="0029555C"/>
    <w:rsid w:val="002A173F"/>
    <w:rsid w:val="002B7B48"/>
    <w:rsid w:val="002C2F81"/>
    <w:rsid w:val="002C4F50"/>
    <w:rsid w:val="002C523D"/>
    <w:rsid w:val="002C72C3"/>
    <w:rsid w:val="002C7C72"/>
    <w:rsid w:val="002D2905"/>
    <w:rsid w:val="002D3843"/>
    <w:rsid w:val="002F3F1C"/>
    <w:rsid w:val="002F5D98"/>
    <w:rsid w:val="0030094A"/>
    <w:rsid w:val="00300CA2"/>
    <w:rsid w:val="00312A24"/>
    <w:rsid w:val="003249CB"/>
    <w:rsid w:val="0032754C"/>
    <w:rsid w:val="00331DD4"/>
    <w:rsid w:val="00337600"/>
    <w:rsid w:val="0034008A"/>
    <w:rsid w:val="003427CE"/>
    <w:rsid w:val="003431F0"/>
    <w:rsid w:val="00346BFE"/>
    <w:rsid w:val="00365EEA"/>
    <w:rsid w:val="003721D4"/>
    <w:rsid w:val="00384779"/>
    <w:rsid w:val="00387C9C"/>
    <w:rsid w:val="00395E25"/>
    <w:rsid w:val="00396DD6"/>
    <w:rsid w:val="003B52CC"/>
    <w:rsid w:val="003C233A"/>
    <w:rsid w:val="003C3526"/>
    <w:rsid w:val="003C70E3"/>
    <w:rsid w:val="003D0598"/>
    <w:rsid w:val="003F3C6F"/>
    <w:rsid w:val="003F705B"/>
    <w:rsid w:val="0041173F"/>
    <w:rsid w:val="00425F55"/>
    <w:rsid w:val="00445650"/>
    <w:rsid w:val="0045614D"/>
    <w:rsid w:val="0046691D"/>
    <w:rsid w:val="0046714F"/>
    <w:rsid w:val="00471628"/>
    <w:rsid w:val="004757C0"/>
    <w:rsid w:val="0048605F"/>
    <w:rsid w:val="004A228A"/>
    <w:rsid w:val="004A5723"/>
    <w:rsid w:val="004A764B"/>
    <w:rsid w:val="004B261A"/>
    <w:rsid w:val="004D58FE"/>
    <w:rsid w:val="004D6759"/>
    <w:rsid w:val="004E7340"/>
    <w:rsid w:val="004F3509"/>
    <w:rsid w:val="004F6125"/>
    <w:rsid w:val="00511BA8"/>
    <w:rsid w:val="00513DB6"/>
    <w:rsid w:val="00514469"/>
    <w:rsid w:val="005172A6"/>
    <w:rsid w:val="00517B57"/>
    <w:rsid w:val="00535B48"/>
    <w:rsid w:val="005377B2"/>
    <w:rsid w:val="00546FF9"/>
    <w:rsid w:val="00550D47"/>
    <w:rsid w:val="005514ED"/>
    <w:rsid w:val="00556FDD"/>
    <w:rsid w:val="00565092"/>
    <w:rsid w:val="00570320"/>
    <w:rsid w:val="00582EE0"/>
    <w:rsid w:val="00590AD9"/>
    <w:rsid w:val="005916D4"/>
    <w:rsid w:val="005A01FA"/>
    <w:rsid w:val="005A5DE7"/>
    <w:rsid w:val="005C26BD"/>
    <w:rsid w:val="005C7055"/>
    <w:rsid w:val="00600D97"/>
    <w:rsid w:val="00604683"/>
    <w:rsid w:val="00607730"/>
    <w:rsid w:val="0061371E"/>
    <w:rsid w:val="00627A5F"/>
    <w:rsid w:val="00645EDD"/>
    <w:rsid w:val="006535ED"/>
    <w:rsid w:val="00664D5C"/>
    <w:rsid w:val="00667D3E"/>
    <w:rsid w:val="006725E5"/>
    <w:rsid w:val="00674E8C"/>
    <w:rsid w:val="00676654"/>
    <w:rsid w:val="00691425"/>
    <w:rsid w:val="006A324D"/>
    <w:rsid w:val="006A51E1"/>
    <w:rsid w:val="006B7493"/>
    <w:rsid w:val="006B786F"/>
    <w:rsid w:val="006C2809"/>
    <w:rsid w:val="006D3C42"/>
    <w:rsid w:val="006E4981"/>
    <w:rsid w:val="00711AE7"/>
    <w:rsid w:val="00731E60"/>
    <w:rsid w:val="007354D0"/>
    <w:rsid w:val="007375E8"/>
    <w:rsid w:val="00742E7C"/>
    <w:rsid w:val="007452E7"/>
    <w:rsid w:val="00773D07"/>
    <w:rsid w:val="0078370E"/>
    <w:rsid w:val="0079228D"/>
    <w:rsid w:val="007B3363"/>
    <w:rsid w:val="007B606F"/>
    <w:rsid w:val="007B70CF"/>
    <w:rsid w:val="007C091E"/>
    <w:rsid w:val="007C237E"/>
    <w:rsid w:val="007C3025"/>
    <w:rsid w:val="007C4199"/>
    <w:rsid w:val="007D325F"/>
    <w:rsid w:val="007D3727"/>
    <w:rsid w:val="007E1478"/>
    <w:rsid w:val="008062E6"/>
    <w:rsid w:val="00807B08"/>
    <w:rsid w:val="00813B2E"/>
    <w:rsid w:val="00826D0D"/>
    <w:rsid w:val="008305EB"/>
    <w:rsid w:val="00836BFA"/>
    <w:rsid w:val="00836ED0"/>
    <w:rsid w:val="00841CB1"/>
    <w:rsid w:val="00844C33"/>
    <w:rsid w:val="00847FE7"/>
    <w:rsid w:val="00866B88"/>
    <w:rsid w:val="0088204D"/>
    <w:rsid w:val="008850F6"/>
    <w:rsid w:val="008A187A"/>
    <w:rsid w:val="008A79C5"/>
    <w:rsid w:val="008B0FC4"/>
    <w:rsid w:val="008B50E4"/>
    <w:rsid w:val="008B6C15"/>
    <w:rsid w:val="008C2E93"/>
    <w:rsid w:val="008C3237"/>
    <w:rsid w:val="008C4FF3"/>
    <w:rsid w:val="008C7CC3"/>
    <w:rsid w:val="008E27BF"/>
    <w:rsid w:val="00902E35"/>
    <w:rsid w:val="00905E78"/>
    <w:rsid w:val="00925E86"/>
    <w:rsid w:val="00926C95"/>
    <w:rsid w:val="0092791C"/>
    <w:rsid w:val="009314D3"/>
    <w:rsid w:val="009317B3"/>
    <w:rsid w:val="009345F4"/>
    <w:rsid w:val="00937931"/>
    <w:rsid w:val="009462FC"/>
    <w:rsid w:val="00946C8F"/>
    <w:rsid w:val="009473D2"/>
    <w:rsid w:val="00951D5A"/>
    <w:rsid w:val="00964073"/>
    <w:rsid w:val="009744FB"/>
    <w:rsid w:val="0098363C"/>
    <w:rsid w:val="009844E3"/>
    <w:rsid w:val="009903FE"/>
    <w:rsid w:val="00990D50"/>
    <w:rsid w:val="009948AE"/>
    <w:rsid w:val="00997F69"/>
    <w:rsid w:val="009A0D53"/>
    <w:rsid w:val="009A2DD5"/>
    <w:rsid w:val="009A4442"/>
    <w:rsid w:val="009A5941"/>
    <w:rsid w:val="009B5EF5"/>
    <w:rsid w:val="009C3DA5"/>
    <w:rsid w:val="009C7570"/>
    <w:rsid w:val="009D0948"/>
    <w:rsid w:val="009E2275"/>
    <w:rsid w:val="009E3832"/>
    <w:rsid w:val="009F59DA"/>
    <w:rsid w:val="00A01D31"/>
    <w:rsid w:val="00A02525"/>
    <w:rsid w:val="00A02630"/>
    <w:rsid w:val="00A032FE"/>
    <w:rsid w:val="00A11C7A"/>
    <w:rsid w:val="00A245D7"/>
    <w:rsid w:val="00A40390"/>
    <w:rsid w:val="00A4117C"/>
    <w:rsid w:val="00A534B9"/>
    <w:rsid w:val="00A82195"/>
    <w:rsid w:val="00A9064D"/>
    <w:rsid w:val="00A94AED"/>
    <w:rsid w:val="00A97CD1"/>
    <w:rsid w:val="00AA5B3C"/>
    <w:rsid w:val="00AA7B17"/>
    <w:rsid w:val="00AB3517"/>
    <w:rsid w:val="00AC2632"/>
    <w:rsid w:val="00AD2449"/>
    <w:rsid w:val="00AE0B16"/>
    <w:rsid w:val="00AE3013"/>
    <w:rsid w:val="00AF5837"/>
    <w:rsid w:val="00B00069"/>
    <w:rsid w:val="00B3694F"/>
    <w:rsid w:val="00B45BF2"/>
    <w:rsid w:val="00B56099"/>
    <w:rsid w:val="00B61E77"/>
    <w:rsid w:val="00B6477B"/>
    <w:rsid w:val="00B672F0"/>
    <w:rsid w:val="00B754F2"/>
    <w:rsid w:val="00B824CE"/>
    <w:rsid w:val="00B82B25"/>
    <w:rsid w:val="00B87476"/>
    <w:rsid w:val="00BA38FB"/>
    <w:rsid w:val="00BA71C1"/>
    <w:rsid w:val="00BA7E87"/>
    <w:rsid w:val="00BB1A51"/>
    <w:rsid w:val="00BB2DA3"/>
    <w:rsid w:val="00BD3515"/>
    <w:rsid w:val="00BE77EC"/>
    <w:rsid w:val="00BF12F8"/>
    <w:rsid w:val="00BF2B96"/>
    <w:rsid w:val="00C23B47"/>
    <w:rsid w:val="00C26F89"/>
    <w:rsid w:val="00C30061"/>
    <w:rsid w:val="00C412F2"/>
    <w:rsid w:val="00C4143F"/>
    <w:rsid w:val="00C4397C"/>
    <w:rsid w:val="00C46DD2"/>
    <w:rsid w:val="00C51AE1"/>
    <w:rsid w:val="00C54A48"/>
    <w:rsid w:val="00C72E7F"/>
    <w:rsid w:val="00C740B4"/>
    <w:rsid w:val="00C765EB"/>
    <w:rsid w:val="00C778C1"/>
    <w:rsid w:val="00C823DC"/>
    <w:rsid w:val="00C82C70"/>
    <w:rsid w:val="00C8751F"/>
    <w:rsid w:val="00C8793E"/>
    <w:rsid w:val="00C93737"/>
    <w:rsid w:val="00C968AE"/>
    <w:rsid w:val="00CC531C"/>
    <w:rsid w:val="00CC5F6B"/>
    <w:rsid w:val="00CC7381"/>
    <w:rsid w:val="00CE35F6"/>
    <w:rsid w:val="00CE3960"/>
    <w:rsid w:val="00CE569C"/>
    <w:rsid w:val="00CF48E1"/>
    <w:rsid w:val="00D04F84"/>
    <w:rsid w:val="00D061BC"/>
    <w:rsid w:val="00D06C85"/>
    <w:rsid w:val="00D21331"/>
    <w:rsid w:val="00D27E05"/>
    <w:rsid w:val="00D4053F"/>
    <w:rsid w:val="00D41699"/>
    <w:rsid w:val="00D41B17"/>
    <w:rsid w:val="00D432F2"/>
    <w:rsid w:val="00D45033"/>
    <w:rsid w:val="00D520D5"/>
    <w:rsid w:val="00D638C0"/>
    <w:rsid w:val="00D6626D"/>
    <w:rsid w:val="00D70A24"/>
    <w:rsid w:val="00D91CF4"/>
    <w:rsid w:val="00DA3A50"/>
    <w:rsid w:val="00DB130A"/>
    <w:rsid w:val="00DB7E4B"/>
    <w:rsid w:val="00DC7337"/>
    <w:rsid w:val="00DC7A87"/>
    <w:rsid w:val="00DD3174"/>
    <w:rsid w:val="00DD3B95"/>
    <w:rsid w:val="00DD7157"/>
    <w:rsid w:val="00E05839"/>
    <w:rsid w:val="00E07685"/>
    <w:rsid w:val="00E16E12"/>
    <w:rsid w:val="00E1751E"/>
    <w:rsid w:val="00E34502"/>
    <w:rsid w:val="00E41E1D"/>
    <w:rsid w:val="00E44F31"/>
    <w:rsid w:val="00E46FCA"/>
    <w:rsid w:val="00E53124"/>
    <w:rsid w:val="00E63B86"/>
    <w:rsid w:val="00E74096"/>
    <w:rsid w:val="00E80EB3"/>
    <w:rsid w:val="00E83F41"/>
    <w:rsid w:val="00EA0DC2"/>
    <w:rsid w:val="00EA19A4"/>
    <w:rsid w:val="00EB6327"/>
    <w:rsid w:val="00EB748D"/>
    <w:rsid w:val="00EE7BB6"/>
    <w:rsid w:val="00EF2D11"/>
    <w:rsid w:val="00EF3009"/>
    <w:rsid w:val="00EF3DEC"/>
    <w:rsid w:val="00EF4C85"/>
    <w:rsid w:val="00F02434"/>
    <w:rsid w:val="00F073AE"/>
    <w:rsid w:val="00F1325D"/>
    <w:rsid w:val="00F246ED"/>
    <w:rsid w:val="00F50476"/>
    <w:rsid w:val="00F553C2"/>
    <w:rsid w:val="00F56D51"/>
    <w:rsid w:val="00F60F58"/>
    <w:rsid w:val="00F63520"/>
    <w:rsid w:val="00F70123"/>
    <w:rsid w:val="00F75756"/>
    <w:rsid w:val="00F81D8B"/>
    <w:rsid w:val="00F83B40"/>
    <w:rsid w:val="00F94E30"/>
    <w:rsid w:val="00FA1F40"/>
    <w:rsid w:val="00FA4DFC"/>
    <w:rsid w:val="00FA7837"/>
    <w:rsid w:val="00FB2EF8"/>
    <w:rsid w:val="00FD4800"/>
    <w:rsid w:val="00FD4A6D"/>
    <w:rsid w:val="00FD5EC8"/>
    <w:rsid w:val="00FD607A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4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2D3843"/>
    <w:pPr>
      <w:keepNext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0A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D3843"/>
  </w:style>
  <w:style w:type="paragraph" w:customStyle="1" w:styleId="Level1">
    <w:name w:val="Level 1"/>
    <w:basedOn w:val="Normal"/>
    <w:rsid w:val="002D3843"/>
    <w:pPr>
      <w:ind w:left="720" w:hanging="720"/>
      <w:outlineLvl w:val="0"/>
    </w:pPr>
  </w:style>
  <w:style w:type="paragraph" w:customStyle="1" w:styleId="Level3">
    <w:name w:val="Level 3"/>
    <w:basedOn w:val="Normal"/>
    <w:rsid w:val="002D3843"/>
    <w:pPr>
      <w:ind w:left="2160" w:hanging="720"/>
      <w:outlineLvl w:val="2"/>
    </w:pPr>
  </w:style>
  <w:style w:type="paragraph" w:customStyle="1" w:styleId="Level2">
    <w:name w:val="Level 2"/>
    <w:basedOn w:val="Normal"/>
    <w:rsid w:val="002D3843"/>
    <w:pPr>
      <w:ind w:left="1440" w:hanging="720"/>
      <w:outlineLvl w:val="1"/>
    </w:pPr>
  </w:style>
  <w:style w:type="paragraph" w:styleId="Footer">
    <w:name w:val="footer"/>
    <w:basedOn w:val="Normal"/>
    <w:semiHidden/>
    <w:rsid w:val="002D384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2D3843"/>
  </w:style>
  <w:style w:type="paragraph" w:styleId="Header">
    <w:name w:val="header"/>
    <w:basedOn w:val="Normal"/>
    <w:semiHidden/>
    <w:rsid w:val="002D3843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2D384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2D3843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2D3843"/>
    <w:pPr>
      <w:widowControl/>
      <w:tabs>
        <w:tab w:val="left" w:pos="400"/>
        <w:tab w:val="right" w:leader="dot" w:pos="8630"/>
      </w:tabs>
      <w:autoSpaceDE/>
      <w:autoSpaceDN/>
      <w:adjustRightInd/>
      <w:spacing w:before="240"/>
    </w:pPr>
    <w:rPr>
      <w:rFonts w:ascii="Arial" w:hAnsi="Arial" w:cs="Arial"/>
      <w:bCs/>
      <w:caps/>
      <w:noProof/>
      <w:sz w:val="20"/>
    </w:rPr>
  </w:style>
  <w:style w:type="paragraph" w:styleId="TOC2">
    <w:name w:val="toc 2"/>
    <w:basedOn w:val="Normal"/>
    <w:next w:val="Normal"/>
    <w:autoRedefine/>
    <w:uiPriority w:val="39"/>
    <w:rsid w:val="002D3843"/>
    <w:pPr>
      <w:widowControl/>
      <w:tabs>
        <w:tab w:val="right" w:pos="605"/>
        <w:tab w:val="right" w:leader="dot" w:pos="8630"/>
      </w:tabs>
      <w:autoSpaceDE/>
      <w:autoSpaceDN/>
      <w:adjustRightInd/>
      <w:spacing w:before="240"/>
      <w:ind w:left="1138" w:hanging="720"/>
    </w:pPr>
    <w:rPr>
      <w:rFonts w:ascii="Arial" w:hAnsi="Arial"/>
      <w:bCs/>
      <w:sz w:val="20"/>
      <w:szCs w:val="20"/>
    </w:rPr>
  </w:style>
  <w:style w:type="character" w:styleId="Hyperlink">
    <w:name w:val="Hyperlink"/>
    <w:basedOn w:val="DefaultParagraphFont"/>
    <w:uiPriority w:val="99"/>
    <w:rsid w:val="002D3843"/>
    <w:rPr>
      <w:color w:val="0000FF"/>
      <w:u w:val="single"/>
    </w:rPr>
  </w:style>
  <w:style w:type="paragraph" w:customStyle="1" w:styleId="Level9">
    <w:name w:val="Level 9"/>
    <w:basedOn w:val="Normal"/>
    <w:rsid w:val="002D3843"/>
    <w:pPr>
      <w:autoSpaceDE/>
      <w:autoSpaceDN/>
      <w:adjustRightInd/>
    </w:pPr>
    <w:rPr>
      <w:b/>
      <w:szCs w:val="20"/>
    </w:rPr>
  </w:style>
  <w:style w:type="paragraph" w:styleId="Title">
    <w:name w:val="Title"/>
    <w:basedOn w:val="Normal"/>
    <w:link w:val="TitleChar"/>
    <w:qFormat/>
    <w:rsid w:val="002D3843"/>
    <w:pPr>
      <w:widowControl/>
      <w:autoSpaceDE/>
      <w:autoSpaceDN/>
      <w:adjustRightInd/>
      <w:jc w:val="center"/>
    </w:pPr>
    <w:rPr>
      <w:b/>
      <w:bCs/>
    </w:rPr>
  </w:style>
  <w:style w:type="paragraph" w:styleId="BodyTextIndent">
    <w:name w:val="Body Text Indent"/>
    <w:basedOn w:val="Normal"/>
    <w:semiHidden/>
    <w:rsid w:val="002D3843"/>
    <w:pPr>
      <w:ind w:left="540" w:hanging="540"/>
    </w:pPr>
    <w:rPr>
      <w:sz w:val="16"/>
    </w:rPr>
  </w:style>
  <w:style w:type="paragraph" w:styleId="BodyText">
    <w:name w:val="Body Text"/>
    <w:basedOn w:val="Normal"/>
    <w:link w:val="BodyTextChar"/>
    <w:semiHidden/>
    <w:rsid w:val="002D3843"/>
    <w:rPr>
      <w:sz w:val="18"/>
    </w:rPr>
  </w:style>
  <w:style w:type="paragraph" w:styleId="TOC3">
    <w:name w:val="toc 3"/>
    <w:basedOn w:val="Normal"/>
    <w:next w:val="Normal"/>
    <w:autoRedefine/>
    <w:uiPriority w:val="39"/>
    <w:rsid w:val="002D3843"/>
    <w:pPr>
      <w:ind w:left="480"/>
    </w:pPr>
  </w:style>
  <w:style w:type="character" w:styleId="FollowedHyperlink">
    <w:name w:val="FollowedHyperlink"/>
    <w:basedOn w:val="DefaultParagraphFont"/>
    <w:semiHidden/>
    <w:rsid w:val="002D3843"/>
    <w:rPr>
      <w:color w:val="800080"/>
      <w:u w:val="single"/>
    </w:rPr>
  </w:style>
  <w:style w:type="paragraph" w:styleId="BodyText2">
    <w:name w:val="Body Text 2"/>
    <w:basedOn w:val="Normal"/>
    <w:semiHidden/>
    <w:rsid w:val="002D3843"/>
    <w:rPr>
      <w:rFonts w:ascii="Calibri" w:hAnsi="Calibri"/>
      <w:color w:val="FF0000"/>
      <w:szCs w:val="22"/>
    </w:rPr>
  </w:style>
  <w:style w:type="paragraph" w:customStyle="1" w:styleId="Default">
    <w:name w:val="Default"/>
    <w:rsid w:val="00667D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87C9C"/>
    <w:pPr>
      <w:ind w:left="720"/>
    </w:pPr>
  </w:style>
  <w:style w:type="character" w:customStyle="1" w:styleId="TitleChar">
    <w:name w:val="Title Char"/>
    <w:basedOn w:val="DefaultParagraphFont"/>
    <w:link w:val="Title"/>
    <w:rsid w:val="00F56D51"/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F56D51"/>
    <w:rPr>
      <w:sz w:val="1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90AD9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59"/>
    <w:rsid w:val="00B824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E0B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0B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B1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B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B1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4008A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34008A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4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2D3843"/>
    <w:pPr>
      <w:keepNext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0A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D3843"/>
  </w:style>
  <w:style w:type="paragraph" w:customStyle="1" w:styleId="Level1">
    <w:name w:val="Level 1"/>
    <w:basedOn w:val="Normal"/>
    <w:rsid w:val="002D3843"/>
    <w:pPr>
      <w:ind w:left="720" w:hanging="720"/>
      <w:outlineLvl w:val="0"/>
    </w:pPr>
  </w:style>
  <w:style w:type="paragraph" w:customStyle="1" w:styleId="Level3">
    <w:name w:val="Level 3"/>
    <w:basedOn w:val="Normal"/>
    <w:rsid w:val="002D3843"/>
    <w:pPr>
      <w:ind w:left="2160" w:hanging="720"/>
      <w:outlineLvl w:val="2"/>
    </w:pPr>
  </w:style>
  <w:style w:type="paragraph" w:customStyle="1" w:styleId="Level2">
    <w:name w:val="Level 2"/>
    <w:basedOn w:val="Normal"/>
    <w:rsid w:val="002D3843"/>
    <w:pPr>
      <w:ind w:left="1440" w:hanging="720"/>
      <w:outlineLvl w:val="1"/>
    </w:pPr>
  </w:style>
  <w:style w:type="paragraph" w:styleId="Footer">
    <w:name w:val="footer"/>
    <w:basedOn w:val="Normal"/>
    <w:semiHidden/>
    <w:rsid w:val="002D384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2D3843"/>
  </w:style>
  <w:style w:type="paragraph" w:styleId="Header">
    <w:name w:val="header"/>
    <w:basedOn w:val="Normal"/>
    <w:semiHidden/>
    <w:rsid w:val="002D3843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2D384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2D3843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2D3843"/>
    <w:pPr>
      <w:widowControl/>
      <w:tabs>
        <w:tab w:val="left" w:pos="400"/>
        <w:tab w:val="right" w:leader="dot" w:pos="8630"/>
      </w:tabs>
      <w:autoSpaceDE/>
      <w:autoSpaceDN/>
      <w:adjustRightInd/>
      <w:spacing w:before="240"/>
    </w:pPr>
    <w:rPr>
      <w:rFonts w:ascii="Arial" w:hAnsi="Arial" w:cs="Arial"/>
      <w:bCs/>
      <w:caps/>
      <w:noProof/>
      <w:sz w:val="20"/>
    </w:rPr>
  </w:style>
  <w:style w:type="paragraph" w:styleId="TOC2">
    <w:name w:val="toc 2"/>
    <w:basedOn w:val="Normal"/>
    <w:next w:val="Normal"/>
    <w:autoRedefine/>
    <w:uiPriority w:val="39"/>
    <w:rsid w:val="002D3843"/>
    <w:pPr>
      <w:widowControl/>
      <w:tabs>
        <w:tab w:val="right" w:pos="605"/>
        <w:tab w:val="right" w:leader="dot" w:pos="8630"/>
      </w:tabs>
      <w:autoSpaceDE/>
      <w:autoSpaceDN/>
      <w:adjustRightInd/>
      <w:spacing w:before="240"/>
      <w:ind w:left="1138" w:hanging="720"/>
    </w:pPr>
    <w:rPr>
      <w:rFonts w:ascii="Arial" w:hAnsi="Arial"/>
      <w:bCs/>
      <w:sz w:val="20"/>
      <w:szCs w:val="20"/>
    </w:rPr>
  </w:style>
  <w:style w:type="character" w:styleId="Hyperlink">
    <w:name w:val="Hyperlink"/>
    <w:basedOn w:val="DefaultParagraphFont"/>
    <w:uiPriority w:val="99"/>
    <w:rsid w:val="002D3843"/>
    <w:rPr>
      <w:color w:val="0000FF"/>
      <w:u w:val="single"/>
    </w:rPr>
  </w:style>
  <w:style w:type="paragraph" w:customStyle="1" w:styleId="Level9">
    <w:name w:val="Level 9"/>
    <w:basedOn w:val="Normal"/>
    <w:rsid w:val="002D3843"/>
    <w:pPr>
      <w:autoSpaceDE/>
      <w:autoSpaceDN/>
      <w:adjustRightInd/>
    </w:pPr>
    <w:rPr>
      <w:b/>
      <w:szCs w:val="20"/>
    </w:rPr>
  </w:style>
  <w:style w:type="paragraph" w:styleId="Title">
    <w:name w:val="Title"/>
    <w:basedOn w:val="Normal"/>
    <w:link w:val="TitleChar"/>
    <w:qFormat/>
    <w:rsid w:val="002D3843"/>
    <w:pPr>
      <w:widowControl/>
      <w:autoSpaceDE/>
      <w:autoSpaceDN/>
      <w:adjustRightInd/>
      <w:jc w:val="center"/>
    </w:pPr>
    <w:rPr>
      <w:b/>
      <w:bCs/>
    </w:rPr>
  </w:style>
  <w:style w:type="paragraph" w:styleId="BodyTextIndent">
    <w:name w:val="Body Text Indent"/>
    <w:basedOn w:val="Normal"/>
    <w:semiHidden/>
    <w:rsid w:val="002D3843"/>
    <w:pPr>
      <w:ind w:left="540" w:hanging="540"/>
    </w:pPr>
    <w:rPr>
      <w:sz w:val="16"/>
    </w:rPr>
  </w:style>
  <w:style w:type="paragraph" w:styleId="BodyText">
    <w:name w:val="Body Text"/>
    <w:basedOn w:val="Normal"/>
    <w:link w:val="BodyTextChar"/>
    <w:semiHidden/>
    <w:rsid w:val="002D3843"/>
    <w:rPr>
      <w:sz w:val="18"/>
    </w:rPr>
  </w:style>
  <w:style w:type="paragraph" w:styleId="TOC3">
    <w:name w:val="toc 3"/>
    <w:basedOn w:val="Normal"/>
    <w:next w:val="Normal"/>
    <w:autoRedefine/>
    <w:uiPriority w:val="39"/>
    <w:rsid w:val="002D3843"/>
    <w:pPr>
      <w:ind w:left="480"/>
    </w:pPr>
  </w:style>
  <w:style w:type="character" w:styleId="FollowedHyperlink">
    <w:name w:val="FollowedHyperlink"/>
    <w:basedOn w:val="DefaultParagraphFont"/>
    <w:semiHidden/>
    <w:rsid w:val="002D3843"/>
    <w:rPr>
      <w:color w:val="800080"/>
      <w:u w:val="single"/>
    </w:rPr>
  </w:style>
  <w:style w:type="paragraph" w:styleId="BodyText2">
    <w:name w:val="Body Text 2"/>
    <w:basedOn w:val="Normal"/>
    <w:semiHidden/>
    <w:rsid w:val="002D3843"/>
    <w:rPr>
      <w:rFonts w:ascii="Calibri" w:hAnsi="Calibri"/>
      <w:color w:val="FF0000"/>
      <w:szCs w:val="22"/>
    </w:rPr>
  </w:style>
  <w:style w:type="paragraph" w:customStyle="1" w:styleId="Default">
    <w:name w:val="Default"/>
    <w:rsid w:val="00667D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87C9C"/>
    <w:pPr>
      <w:ind w:left="720"/>
    </w:pPr>
  </w:style>
  <w:style w:type="character" w:customStyle="1" w:styleId="TitleChar">
    <w:name w:val="Title Char"/>
    <w:basedOn w:val="DefaultParagraphFont"/>
    <w:link w:val="Title"/>
    <w:rsid w:val="00F56D51"/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F56D51"/>
    <w:rPr>
      <w:sz w:val="1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90AD9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59"/>
    <w:rsid w:val="00B824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E0B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0B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B1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B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B1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4008A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34008A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0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BDC11-169E-4A70-AB7D-42BC717E0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Illinois Dept. of Public Health</Company>
  <LinksUpToDate>false</LinksUpToDate>
  <CharactersWithSpaces>6373</CharactersWithSpaces>
  <SharedDoc>false</SharedDoc>
  <HLinks>
    <vt:vector size="72" baseType="variant"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_Toc306202391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_Toc306202390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_Toc306202389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_Toc306202388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_Toc306202387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_Toc306202386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_Toc306202385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_Toc306202384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_Toc306202383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_Toc306202382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_Toc306202381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_Toc306202380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idph</dc:creator>
  <cp:lastModifiedBy>EveMoko</cp:lastModifiedBy>
  <cp:revision>12</cp:revision>
  <cp:lastPrinted>2011-10-14T20:27:00Z</cp:lastPrinted>
  <dcterms:created xsi:type="dcterms:W3CDTF">2013-04-08T15:42:00Z</dcterms:created>
  <dcterms:modified xsi:type="dcterms:W3CDTF">2013-04-14T22:48:00Z</dcterms:modified>
</cp:coreProperties>
</file>